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02ED" w:rsidRPr="008F716F" w:rsidRDefault="00B92C16" w:rsidP="00991733">
      <w:pPr>
        <w:jc w:val="center"/>
        <w:rPr>
          <w:b/>
          <w:caps/>
          <w:color w:val="4F81BD" w:themeColor="accent1"/>
          <w:sz w:val="72"/>
          <w:szCs w:val="72"/>
        </w:rPr>
      </w:pPr>
      <w:r w:rsidRPr="008F716F">
        <w:rPr>
          <w:b/>
          <w:caps/>
          <w:color w:val="4F81BD" w:themeColor="accent1"/>
          <w:sz w:val="72"/>
          <w:szCs w:val="72"/>
        </w:rPr>
        <w:t>EEN KASTEEL VAN STAND VOOR EEN HEER VAN STAND</w:t>
      </w:r>
    </w:p>
    <w:p w:rsidR="0078586A" w:rsidRPr="008F716F" w:rsidRDefault="0078586A" w:rsidP="0078586A">
      <w:pPr>
        <w:rPr>
          <w:b/>
          <w:color w:val="1F497D" w:themeColor="text2"/>
          <w:sz w:val="72"/>
          <w:szCs w:val="72"/>
        </w:rPr>
      </w:pPr>
    </w:p>
    <w:p w:rsidR="00DC017B" w:rsidRPr="008F716F" w:rsidRDefault="00DC017B" w:rsidP="0078586A">
      <w:pPr>
        <w:jc w:val="center"/>
        <w:rPr>
          <w:color w:val="FF0000"/>
          <w:sz w:val="72"/>
          <w:szCs w:val="72"/>
        </w:rPr>
      </w:pPr>
      <w:r>
        <w:rPr>
          <w:b/>
          <w:noProof/>
          <w:color w:val="FF0000"/>
          <w:sz w:val="72"/>
          <w:szCs w:val="72"/>
          <w:lang w:eastAsia="nl-NL"/>
        </w:rPr>
        <w:drawing>
          <wp:inline distT="0" distB="0" distL="0" distR="0">
            <wp:extent cx="3609975" cy="4956155"/>
            <wp:effectExtent l="228600" t="228600" r="219075" b="22606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12505" cy="4959629"/>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DC017B" w:rsidRDefault="00DC017B" w:rsidP="00991733">
      <w:pPr>
        <w:jc w:val="center"/>
        <w:rPr>
          <w:b/>
          <w:color w:val="FF0000"/>
          <w:sz w:val="32"/>
          <w:szCs w:val="32"/>
        </w:rPr>
      </w:pPr>
    </w:p>
    <w:p w:rsidR="0078586A" w:rsidRPr="008F716F" w:rsidRDefault="0078586A" w:rsidP="0078586A">
      <w:pPr>
        <w:jc w:val="center"/>
        <w:rPr>
          <w:b/>
          <w:caps/>
          <w:color w:val="FF0000"/>
          <w:sz w:val="72"/>
          <w:szCs w:val="72"/>
        </w:rPr>
      </w:pPr>
      <w:r w:rsidRPr="008F716F">
        <w:rPr>
          <w:b/>
          <w:caps/>
          <w:color w:val="FF0000"/>
          <w:sz w:val="72"/>
          <w:szCs w:val="72"/>
        </w:rPr>
        <w:t>Marten Toonder in Doorwerth</w:t>
      </w:r>
    </w:p>
    <w:p w:rsidR="00BA03B5" w:rsidRDefault="00B92C16" w:rsidP="00DC017B">
      <w:pPr>
        <w:rPr>
          <w:b/>
          <w:sz w:val="32"/>
          <w:szCs w:val="32"/>
        </w:rPr>
      </w:pPr>
      <w:r w:rsidRPr="00BC3712">
        <w:rPr>
          <w:b/>
          <w:sz w:val="32"/>
          <w:szCs w:val="32"/>
        </w:rPr>
        <w:lastRenderedPageBreak/>
        <w:t xml:space="preserve">De herdenking van honderd jaar Marten Toonder in het jaar 2012 is </w:t>
      </w:r>
      <w:bookmarkStart w:id="0" w:name="_GoBack"/>
      <w:bookmarkEnd w:id="0"/>
      <w:r w:rsidRPr="00BC3712">
        <w:rPr>
          <w:b/>
          <w:sz w:val="32"/>
          <w:szCs w:val="32"/>
        </w:rPr>
        <w:t xml:space="preserve">aanleiding geweest voor veel activiteiten rondom deze schrijver/tekenaar en zijn oeuvre. Medewerkers van kasteel Doorwerth hebben </w:t>
      </w:r>
      <w:r w:rsidR="004A4080" w:rsidRPr="00BC3712">
        <w:rPr>
          <w:b/>
          <w:sz w:val="32"/>
          <w:szCs w:val="32"/>
        </w:rPr>
        <w:t>in dit kader een unieke manifestatie</w:t>
      </w:r>
      <w:r w:rsidRPr="00BC3712">
        <w:rPr>
          <w:b/>
          <w:sz w:val="32"/>
          <w:szCs w:val="32"/>
        </w:rPr>
        <w:t xml:space="preserve"> mogelijk gemaakt </w:t>
      </w:r>
      <w:r w:rsidR="00BA03B5" w:rsidRPr="00BC3712">
        <w:rPr>
          <w:b/>
          <w:sz w:val="32"/>
          <w:szCs w:val="32"/>
        </w:rPr>
        <w:t>rond</w:t>
      </w:r>
      <w:r w:rsidRPr="00BC3712">
        <w:rPr>
          <w:b/>
          <w:sz w:val="32"/>
          <w:szCs w:val="32"/>
        </w:rPr>
        <w:t xml:space="preserve"> de Pinksterdagen van d</w:t>
      </w:r>
      <w:r w:rsidR="004A4080" w:rsidRPr="00BC3712">
        <w:rPr>
          <w:b/>
          <w:sz w:val="32"/>
          <w:szCs w:val="32"/>
        </w:rPr>
        <w:t>i</w:t>
      </w:r>
      <w:r w:rsidRPr="00BC3712">
        <w:rPr>
          <w:b/>
          <w:sz w:val="32"/>
          <w:szCs w:val="32"/>
        </w:rPr>
        <w:t>t jaar</w:t>
      </w:r>
      <w:r w:rsidR="00BA03B5" w:rsidRPr="00BC3712">
        <w:rPr>
          <w:b/>
          <w:sz w:val="32"/>
          <w:szCs w:val="32"/>
        </w:rPr>
        <w:t xml:space="preserve"> met e</w:t>
      </w:r>
      <w:r w:rsidR="004A4080" w:rsidRPr="00BC3712">
        <w:rPr>
          <w:b/>
          <w:sz w:val="32"/>
          <w:szCs w:val="32"/>
        </w:rPr>
        <w:t xml:space="preserve">en rijk gevarieerd programma rondom Toonder. </w:t>
      </w:r>
    </w:p>
    <w:p w:rsidR="00BC3712" w:rsidRPr="00BC3712" w:rsidRDefault="00BC3712" w:rsidP="00DC017B">
      <w:pPr>
        <w:rPr>
          <w:b/>
          <w:sz w:val="32"/>
          <w:szCs w:val="32"/>
        </w:rPr>
      </w:pPr>
    </w:p>
    <w:p w:rsidR="00B92C16" w:rsidRDefault="004A4080" w:rsidP="00DC017B">
      <w:pPr>
        <w:rPr>
          <w:b/>
          <w:sz w:val="32"/>
          <w:szCs w:val="32"/>
        </w:rPr>
      </w:pPr>
      <w:r w:rsidRPr="00BC3712">
        <w:rPr>
          <w:b/>
          <w:sz w:val="32"/>
          <w:szCs w:val="32"/>
        </w:rPr>
        <w:t xml:space="preserve">Uniek is dit project zeker te noemen, want een echte Toonderherdenking dient plaats te vinden in een kasteel waar een heer van stand zich thuis voelt. </w:t>
      </w:r>
      <w:r w:rsidR="00BA03B5" w:rsidRPr="00BC3712">
        <w:rPr>
          <w:b/>
          <w:sz w:val="32"/>
          <w:szCs w:val="32"/>
        </w:rPr>
        <w:t xml:space="preserve">Kom daar nog maar eens om, als u begrijpt wat ik bedoel. </w:t>
      </w:r>
    </w:p>
    <w:p w:rsidR="00BC3712" w:rsidRDefault="00BC3712" w:rsidP="00DC017B">
      <w:pPr>
        <w:rPr>
          <w:b/>
          <w:sz w:val="32"/>
          <w:szCs w:val="32"/>
        </w:rPr>
      </w:pPr>
    </w:p>
    <w:p w:rsidR="00BC3712" w:rsidRPr="00BC3712" w:rsidRDefault="00BC3712" w:rsidP="00DC017B">
      <w:pPr>
        <w:rPr>
          <w:b/>
          <w:sz w:val="32"/>
          <w:szCs w:val="32"/>
        </w:rPr>
      </w:pPr>
    </w:p>
    <w:p w:rsidR="00BC4913" w:rsidRPr="00BC3712" w:rsidRDefault="00BC4913" w:rsidP="00DC017B">
      <w:pPr>
        <w:rPr>
          <w:b/>
          <w:sz w:val="32"/>
          <w:szCs w:val="32"/>
        </w:rPr>
      </w:pPr>
    </w:p>
    <w:p w:rsidR="004A4080" w:rsidRPr="00BC3712" w:rsidRDefault="004A4080" w:rsidP="00DC017B">
      <w:pPr>
        <w:rPr>
          <w:b/>
          <w:sz w:val="32"/>
          <w:szCs w:val="32"/>
        </w:rPr>
      </w:pPr>
      <w:r w:rsidRPr="00BC3712">
        <w:rPr>
          <w:b/>
          <w:sz w:val="32"/>
          <w:szCs w:val="32"/>
        </w:rPr>
        <w:t>Belangrijke activiteiten waren:</w:t>
      </w:r>
    </w:p>
    <w:p w:rsidR="001A3943" w:rsidRPr="00BC3712" w:rsidRDefault="00F914E9" w:rsidP="00F914E9">
      <w:pPr>
        <w:pStyle w:val="ListParagraph"/>
        <w:numPr>
          <w:ilvl w:val="0"/>
          <w:numId w:val="1"/>
        </w:numPr>
        <w:rPr>
          <w:b/>
          <w:sz w:val="32"/>
          <w:szCs w:val="32"/>
        </w:rPr>
      </w:pPr>
      <w:r w:rsidRPr="00BC3712">
        <w:rPr>
          <w:b/>
          <w:sz w:val="32"/>
          <w:szCs w:val="32"/>
        </w:rPr>
        <w:t xml:space="preserve">De officiële opening door Querulijn Xaverius markies de Canteclaer </w:t>
      </w:r>
      <w:r w:rsidR="00BC3712" w:rsidRPr="00BC3712">
        <w:rPr>
          <w:b/>
          <w:sz w:val="32"/>
          <w:szCs w:val="32"/>
        </w:rPr>
        <w:t>van</w:t>
      </w:r>
      <w:r w:rsidRPr="00BC3712">
        <w:rPr>
          <w:b/>
          <w:sz w:val="32"/>
          <w:szCs w:val="32"/>
        </w:rPr>
        <w:t xml:space="preserve"> Barnevel</w:t>
      </w:r>
      <w:r w:rsidR="008F716F" w:rsidRPr="00BC3712">
        <w:rPr>
          <w:b/>
          <w:sz w:val="32"/>
          <w:szCs w:val="32"/>
        </w:rPr>
        <w:t>d</w:t>
      </w:r>
      <w:r w:rsidRPr="00BC3712">
        <w:rPr>
          <w:b/>
          <w:sz w:val="32"/>
          <w:szCs w:val="32"/>
        </w:rPr>
        <w:t>t</w:t>
      </w:r>
    </w:p>
    <w:p w:rsidR="00F914E9" w:rsidRPr="00BC3712" w:rsidRDefault="00F914E9" w:rsidP="00F914E9">
      <w:pPr>
        <w:pStyle w:val="ListParagraph"/>
        <w:numPr>
          <w:ilvl w:val="0"/>
          <w:numId w:val="1"/>
        </w:numPr>
        <w:rPr>
          <w:b/>
          <w:sz w:val="32"/>
          <w:szCs w:val="32"/>
        </w:rPr>
      </w:pPr>
      <w:r w:rsidRPr="00BC3712">
        <w:rPr>
          <w:b/>
          <w:sz w:val="32"/>
          <w:szCs w:val="32"/>
        </w:rPr>
        <w:t>De tentoonstelling in het kasteel</w:t>
      </w:r>
    </w:p>
    <w:p w:rsidR="00986BCE" w:rsidRPr="00BC3712" w:rsidRDefault="00986BCE" w:rsidP="00F914E9">
      <w:pPr>
        <w:pStyle w:val="ListParagraph"/>
        <w:numPr>
          <w:ilvl w:val="0"/>
          <w:numId w:val="1"/>
        </w:numPr>
        <w:rPr>
          <w:b/>
          <w:sz w:val="32"/>
          <w:szCs w:val="32"/>
        </w:rPr>
      </w:pPr>
      <w:r w:rsidRPr="00BC3712">
        <w:rPr>
          <w:b/>
          <w:sz w:val="32"/>
          <w:szCs w:val="32"/>
        </w:rPr>
        <w:t>De uitzending van het hoorspel ‘Het einde van eindeloos’</w:t>
      </w:r>
    </w:p>
    <w:p w:rsidR="001A3943" w:rsidRPr="00BC3712" w:rsidRDefault="001A3943" w:rsidP="00F914E9">
      <w:pPr>
        <w:pStyle w:val="ListParagraph"/>
        <w:numPr>
          <w:ilvl w:val="0"/>
          <w:numId w:val="1"/>
        </w:numPr>
        <w:rPr>
          <w:b/>
          <w:sz w:val="32"/>
          <w:szCs w:val="32"/>
        </w:rPr>
      </w:pPr>
      <w:r w:rsidRPr="00BC3712">
        <w:rPr>
          <w:b/>
          <w:sz w:val="32"/>
          <w:szCs w:val="32"/>
        </w:rPr>
        <w:t>De diavoorstelling van oude Tom Poes filmstrookjes</w:t>
      </w:r>
    </w:p>
    <w:p w:rsidR="00F914E9" w:rsidRPr="00BC3712" w:rsidRDefault="00F914E9" w:rsidP="00F914E9">
      <w:pPr>
        <w:pStyle w:val="ListParagraph"/>
        <w:numPr>
          <w:ilvl w:val="0"/>
          <w:numId w:val="1"/>
        </w:numPr>
        <w:rPr>
          <w:b/>
          <w:sz w:val="32"/>
          <w:szCs w:val="32"/>
        </w:rPr>
      </w:pPr>
      <w:r w:rsidRPr="00BC3712">
        <w:rPr>
          <w:b/>
          <w:sz w:val="32"/>
          <w:szCs w:val="32"/>
        </w:rPr>
        <w:t>De Bommelbeurs in de voorhof</w:t>
      </w:r>
    </w:p>
    <w:p w:rsidR="00F914E9" w:rsidRPr="00BC3712" w:rsidRDefault="00F914E9" w:rsidP="00F914E9">
      <w:pPr>
        <w:pStyle w:val="ListParagraph"/>
        <w:numPr>
          <w:ilvl w:val="0"/>
          <w:numId w:val="1"/>
        </w:numPr>
        <w:rPr>
          <w:b/>
          <w:sz w:val="32"/>
          <w:szCs w:val="32"/>
        </w:rPr>
      </w:pPr>
      <w:r w:rsidRPr="00BC3712">
        <w:rPr>
          <w:b/>
          <w:sz w:val="32"/>
          <w:szCs w:val="32"/>
        </w:rPr>
        <w:t>De Toonderlezingen/powerpointpresentaties in het kasteel</w:t>
      </w:r>
    </w:p>
    <w:p w:rsidR="008F06CF" w:rsidRPr="00BC3712" w:rsidRDefault="008F06CF" w:rsidP="00F914E9">
      <w:pPr>
        <w:pStyle w:val="ListParagraph"/>
        <w:numPr>
          <w:ilvl w:val="0"/>
          <w:numId w:val="1"/>
        </w:numPr>
        <w:rPr>
          <w:b/>
          <w:sz w:val="32"/>
          <w:szCs w:val="32"/>
        </w:rPr>
      </w:pPr>
      <w:r w:rsidRPr="00BC3712">
        <w:rPr>
          <w:b/>
          <w:sz w:val="32"/>
          <w:szCs w:val="32"/>
        </w:rPr>
        <w:t>Een voorstelling in de Ridderzaal door het Vorstelijk Theater van Ridder Richard</w:t>
      </w:r>
    </w:p>
    <w:p w:rsidR="00F914E9" w:rsidRPr="00BC3712" w:rsidRDefault="00F914E9" w:rsidP="00F914E9">
      <w:pPr>
        <w:pStyle w:val="ListParagraph"/>
        <w:numPr>
          <w:ilvl w:val="0"/>
          <w:numId w:val="1"/>
        </w:numPr>
        <w:rPr>
          <w:b/>
          <w:sz w:val="32"/>
          <w:szCs w:val="32"/>
        </w:rPr>
      </w:pPr>
      <w:r w:rsidRPr="00BC3712">
        <w:rPr>
          <w:b/>
          <w:sz w:val="32"/>
          <w:szCs w:val="32"/>
        </w:rPr>
        <w:t>De speurtocht voor de kinderen</w:t>
      </w:r>
    </w:p>
    <w:p w:rsidR="00F914E9" w:rsidRPr="00BC3712" w:rsidRDefault="00986BCE" w:rsidP="00F914E9">
      <w:pPr>
        <w:pStyle w:val="ListParagraph"/>
        <w:numPr>
          <w:ilvl w:val="0"/>
          <w:numId w:val="1"/>
        </w:numPr>
        <w:rPr>
          <w:b/>
          <w:sz w:val="32"/>
          <w:szCs w:val="32"/>
        </w:rPr>
      </w:pPr>
      <w:r w:rsidRPr="00BC3712">
        <w:rPr>
          <w:b/>
          <w:sz w:val="32"/>
          <w:szCs w:val="32"/>
        </w:rPr>
        <w:t>Voor de kinderen: k</w:t>
      </w:r>
      <w:r w:rsidR="00F914E9" w:rsidRPr="00BC3712">
        <w:rPr>
          <w:b/>
          <w:sz w:val="32"/>
          <w:szCs w:val="32"/>
        </w:rPr>
        <w:t>leur</w:t>
      </w:r>
      <w:r w:rsidR="008F716F" w:rsidRPr="00BC3712">
        <w:rPr>
          <w:b/>
          <w:sz w:val="32"/>
          <w:szCs w:val="32"/>
        </w:rPr>
        <w:t>platen, teksten maken bij de Bommelstrips en Bommelplacemats maken</w:t>
      </w:r>
    </w:p>
    <w:p w:rsidR="00986BCE" w:rsidRPr="00BC3712" w:rsidRDefault="00986BCE" w:rsidP="00F914E9">
      <w:pPr>
        <w:pStyle w:val="ListParagraph"/>
        <w:numPr>
          <w:ilvl w:val="0"/>
          <w:numId w:val="1"/>
        </w:numPr>
        <w:rPr>
          <w:b/>
          <w:sz w:val="32"/>
          <w:szCs w:val="32"/>
        </w:rPr>
      </w:pPr>
      <w:r w:rsidRPr="00BC3712">
        <w:rPr>
          <w:b/>
          <w:sz w:val="32"/>
          <w:szCs w:val="32"/>
        </w:rPr>
        <w:t>Vertoning van oude animatiefilms uit de Toonder studio’s</w:t>
      </w:r>
    </w:p>
    <w:p w:rsidR="00F914E9" w:rsidRDefault="00F914E9" w:rsidP="00F914E9">
      <w:pPr>
        <w:pStyle w:val="ListParagraph"/>
        <w:numPr>
          <w:ilvl w:val="0"/>
          <w:numId w:val="1"/>
        </w:numPr>
        <w:rPr>
          <w:b/>
          <w:sz w:val="32"/>
          <w:szCs w:val="32"/>
        </w:rPr>
      </w:pPr>
      <w:r w:rsidRPr="00BC3712">
        <w:rPr>
          <w:b/>
          <w:sz w:val="32"/>
          <w:szCs w:val="32"/>
        </w:rPr>
        <w:t>De aankleding en culinaire verzorging in Bommelsfeer door restaurant De Zalmen</w:t>
      </w:r>
    </w:p>
    <w:p w:rsidR="00BC3712" w:rsidRDefault="00BC3712" w:rsidP="00BC3712">
      <w:pPr>
        <w:rPr>
          <w:b/>
          <w:sz w:val="32"/>
          <w:szCs w:val="32"/>
        </w:rPr>
      </w:pPr>
    </w:p>
    <w:p w:rsidR="00BC3712" w:rsidRDefault="00BC3712" w:rsidP="00BC3712">
      <w:pPr>
        <w:rPr>
          <w:b/>
          <w:sz w:val="32"/>
          <w:szCs w:val="32"/>
        </w:rPr>
      </w:pPr>
    </w:p>
    <w:p w:rsidR="00BC3712" w:rsidRDefault="00BC3712" w:rsidP="00BC3712">
      <w:pPr>
        <w:rPr>
          <w:b/>
          <w:sz w:val="32"/>
          <w:szCs w:val="32"/>
        </w:rPr>
      </w:pPr>
    </w:p>
    <w:p w:rsidR="00BC3712" w:rsidRDefault="00BC3712" w:rsidP="00BC3712">
      <w:pPr>
        <w:rPr>
          <w:b/>
          <w:sz w:val="32"/>
          <w:szCs w:val="32"/>
        </w:rPr>
      </w:pPr>
    </w:p>
    <w:p w:rsidR="00BC3712" w:rsidRDefault="00BC3712" w:rsidP="00BC3712">
      <w:pPr>
        <w:rPr>
          <w:b/>
          <w:sz w:val="32"/>
          <w:szCs w:val="32"/>
        </w:rPr>
      </w:pPr>
    </w:p>
    <w:p w:rsidR="00BC3712" w:rsidRPr="00BC3712" w:rsidRDefault="00BC3712" w:rsidP="00BC3712">
      <w:pPr>
        <w:pStyle w:val="ListParagraph"/>
        <w:numPr>
          <w:ilvl w:val="0"/>
          <w:numId w:val="4"/>
        </w:numPr>
        <w:rPr>
          <w:b/>
          <w:sz w:val="32"/>
          <w:szCs w:val="32"/>
          <w:u w:val="single"/>
        </w:rPr>
      </w:pPr>
      <w:r w:rsidRPr="00BC3712">
        <w:rPr>
          <w:b/>
          <w:sz w:val="32"/>
          <w:szCs w:val="32"/>
          <w:u w:val="single"/>
        </w:rPr>
        <w:lastRenderedPageBreak/>
        <w:t>Opening door Markies de Canteclaer</w:t>
      </w:r>
    </w:p>
    <w:p w:rsidR="00BC3712" w:rsidRDefault="00BC3712" w:rsidP="00BC3712">
      <w:pPr>
        <w:rPr>
          <w:b/>
          <w:sz w:val="32"/>
          <w:szCs w:val="32"/>
        </w:rPr>
      </w:pPr>
    </w:p>
    <w:p w:rsidR="006B29F4" w:rsidRPr="00BC3712" w:rsidRDefault="006B29F4" w:rsidP="00BC4913">
      <w:pPr>
        <w:pStyle w:val="ListParagraph"/>
        <w:rPr>
          <w:b/>
          <w:sz w:val="32"/>
          <w:szCs w:val="32"/>
          <w:u w:val="single"/>
        </w:rPr>
      </w:pPr>
      <w:r w:rsidRPr="00BC3712">
        <w:rPr>
          <w:b/>
          <w:sz w:val="32"/>
          <w:szCs w:val="32"/>
        </w:rPr>
        <w:t xml:space="preserve">Op zaterdag 26 mei rond 11 uur ontsloot de markies de Canteclaer de zware deur van zijn slot en </w:t>
      </w:r>
      <w:r w:rsidR="000A2A40" w:rsidRPr="00BC3712">
        <w:rPr>
          <w:b/>
          <w:sz w:val="32"/>
          <w:szCs w:val="32"/>
        </w:rPr>
        <w:t>ontwaarde</w:t>
      </w:r>
      <w:r w:rsidRPr="00BC3712">
        <w:rPr>
          <w:b/>
          <w:sz w:val="32"/>
          <w:szCs w:val="32"/>
        </w:rPr>
        <w:t xml:space="preserve"> tot zijn ontzetting onder aan de kasteeltrap een menigte niet adellijk volk dat beslag had gelegd op de</w:t>
      </w:r>
      <w:r w:rsidR="00E92861" w:rsidRPr="00BC3712">
        <w:rPr>
          <w:b/>
          <w:sz w:val="32"/>
          <w:szCs w:val="32"/>
        </w:rPr>
        <w:t xml:space="preserve"> </w:t>
      </w:r>
      <w:r w:rsidRPr="00BC3712">
        <w:rPr>
          <w:b/>
          <w:sz w:val="32"/>
          <w:szCs w:val="32"/>
        </w:rPr>
        <w:t xml:space="preserve"> </w:t>
      </w:r>
      <w:r w:rsidR="00E92861" w:rsidRPr="00BC3712">
        <w:rPr>
          <w:b/>
          <w:sz w:val="32"/>
          <w:szCs w:val="32"/>
        </w:rPr>
        <w:t>‘</w:t>
      </w:r>
      <w:r w:rsidRPr="00BC3712">
        <w:rPr>
          <w:b/>
          <w:sz w:val="32"/>
          <w:szCs w:val="32"/>
        </w:rPr>
        <w:t>basse cour</w:t>
      </w:r>
      <w:r w:rsidR="00E92861" w:rsidRPr="00BC3712">
        <w:rPr>
          <w:b/>
          <w:sz w:val="32"/>
          <w:szCs w:val="32"/>
        </w:rPr>
        <w:t>’</w:t>
      </w:r>
      <w:r w:rsidRPr="00BC3712">
        <w:rPr>
          <w:b/>
          <w:sz w:val="32"/>
          <w:szCs w:val="32"/>
        </w:rPr>
        <w:t xml:space="preserve"> van het slot. </w:t>
      </w:r>
    </w:p>
    <w:p w:rsidR="006B29F4" w:rsidRPr="00BC3712" w:rsidRDefault="006B29F4" w:rsidP="006B29F4">
      <w:pPr>
        <w:pStyle w:val="ListParagraph"/>
        <w:rPr>
          <w:b/>
          <w:sz w:val="32"/>
          <w:szCs w:val="32"/>
        </w:rPr>
      </w:pPr>
      <w:r w:rsidRPr="00BC3712">
        <w:rPr>
          <w:b/>
          <w:sz w:val="32"/>
          <w:szCs w:val="32"/>
        </w:rPr>
        <w:t xml:space="preserve">De markies was bereid het crapule in welgekozen </w:t>
      </w:r>
      <w:r w:rsidR="00CF55FA" w:rsidRPr="00BC3712">
        <w:rPr>
          <w:b/>
          <w:sz w:val="32"/>
          <w:szCs w:val="32"/>
        </w:rPr>
        <w:t>termen</w:t>
      </w:r>
      <w:r w:rsidRPr="00BC3712">
        <w:rPr>
          <w:b/>
          <w:sz w:val="32"/>
          <w:szCs w:val="32"/>
        </w:rPr>
        <w:t xml:space="preserve"> toe te spreken, ja zelfs een van zijn poëmen te reciteren. Hij berustte daarna in het feit dat het janhagel de Pinksterdagen zijn slot zou frequenteren, in de wetenschap dat de nouveau-riche eh…Bommel hem slechts tot hoger aanzien en </w:t>
      </w:r>
      <w:r w:rsidR="000A2A40" w:rsidRPr="00BC3712">
        <w:rPr>
          <w:b/>
          <w:sz w:val="32"/>
          <w:szCs w:val="32"/>
        </w:rPr>
        <w:t xml:space="preserve">onderscheid </w:t>
      </w:r>
      <w:r w:rsidRPr="00BC3712">
        <w:rPr>
          <w:b/>
          <w:sz w:val="32"/>
          <w:szCs w:val="32"/>
        </w:rPr>
        <w:t>kon brengen met zijn aanwezigheid.</w:t>
      </w:r>
    </w:p>
    <w:p w:rsidR="000B1F9F" w:rsidRPr="00BC3712" w:rsidRDefault="000B1F9F" w:rsidP="006B29F4">
      <w:pPr>
        <w:pStyle w:val="ListParagraph"/>
        <w:rPr>
          <w:b/>
          <w:sz w:val="32"/>
          <w:szCs w:val="32"/>
        </w:rPr>
      </w:pPr>
    </w:p>
    <w:p w:rsidR="000B1F9F" w:rsidRPr="00BC3712" w:rsidRDefault="000B1F9F" w:rsidP="000B1F9F">
      <w:pPr>
        <w:pStyle w:val="ListParagraph"/>
        <w:jc w:val="center"/>
        <w:rPr>
          <w:b/>
          <w:sz w:val="32"/>
          <w:szCs w:val="32"/>
        </w:rPr>
      </w:pPr>
    </w:p>
    <w:p w:rsidR="000B1F9F" w:rsidRDefault="000B1F9F" w:rsidP="000B1F9F">
      <w:pPr>
        <w:pStyle w:val="ListParagraph"/>
        <w:jc w:val="center"/>
        <w:rPr>
          <w:b/>
          <w:sz w:val="32"/>
          <w:szCs w:val="32"/>
        </w:rPr>
      </w:pPr>
      <w:r w:rsidRPr="00BC3712">
        <w:rPr>
          <w:b/>
          <w:noProof/>
          <w:sz w:val="32"/>
          <w:szCs w:val="32"/>
          <w:lang w:eastAsia="nl-NL"/>
        </w:rPr>
        <w:drawing>
          <wp:inline distT="0" distB="0" distL="0" distR="0">
            <wp:extent cx="4275138" cy="3206354"/>
            <wp:effectExtent l="952"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1377.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4279964" cy="3209973"/>
                    </a:xfrm>
                    <a:prstGeom prst="rect">
                      <a:avLst/>
                    </a:prstGeom>
                  </pic:spPr>
                </pic:pic>
              </a:graphicData>
            </a:graphic>
          </wp:inline>
        </w:drawing>
      </w:r>
    </w:p>
    <w:p w:rsidR="00BC3712" w:rsidRPr="00BC3712" w:rsidRDefault="00BC3712" w:rsidP="000B1F9F">
      <w:pPr>
        <w:pStyle w:val="ListParagraph"/>
        <w:jc w:val="center"/>
        <w:rPr>
          <w:b/>
          <w:sz w:val="32"/>
          <w:szCs w:val="32"/>
        </w:rPr>
      </w:pPr>
    </w:p>
    <w:p w:rsidR="00A05305" w:rsidRPr="00BC3712" w:rsidRDefault="00A05305" w:rsidP="00D300D9">
      <w:pPr>
        <w:ind w:left="708"/>
        <w:rPr>
          <w:b/>
          <w:sz w:val="32"/>
          <w:szCs w:val="32"/>
        </w:rPr>
      </w:pPr>
      <w:r w:rsidRPr="00BC3712">
        <w:rPr>
          <w:b/>
          <w:sz w:val="32"/>
          <w:szCs w:val="32"/>
        </w:rPr>
        <w:t xml:space="preserve">Na de opening begaf de markies zich onder het volk en verhoogde de feestsfeer met minzame kout die de harten der burgers verwarmde. </w:t>
      </w:r>
    </w:p>
    <w:p w:rsidR="00BC3712" w:rsidRPr="00BC3712" w:rsidRDefault="00BC3712" w:rsidP="00BC3712">
      <w:pPr>
        <w:ind w:left="360"/>
        <w:rPr>
          <w:b/>
          <w:sz w:val="32"/>
          <w:szCs w:val="32"/>
        </w:rPr>
      </w:pPr>
    </w:p>
    <w:p w:rsidR="00BC3712" w:rsidRPr="00BC3712" w:rsidRDefault="00BC3712" w:rsidP="00BC3712">
      <w:pPr>
        <w:pStyle w:val="ListParagraph"/>
        <w:numPr>
          <w:ilvl w:val="0"/>
          <w:numId w:val="4"/>
        </w:numPr>
        <w:rPr>
          <w:b/>
          <w:sz w:val="32"/>
          <w:szCs w:val="32"/>
          <w:u w:val="single"/>
        </w:rPr>
      </w:pPr>
      <w:r w:rsidRPr="00BC3712">
        <w:rPr>
          <w:b/>
          <w:sz w:val="32"/>
          <w:szCs w:val="32"/>
          <w:u w:val="single"/>
        </w:rPr>
        <w:t>De tentoonstelling in het kasteel</w:t>
      </w:r>
    </w:p>
    <w:p w:rsidR="00BC3712" w:rsidRPr="00BC3712" w:rsidRDefault="00BC3712" w:rsidP="00BC3712">
      <w:pPr>
        <w:ind w:left="360"/>
        <w:rPr>
          <w:b/>
          <w:sz w:val="32"/>
          <w:szCs w:val="32"/>
        </w:rPr>
      </w:pPr>
    </w:p>
    <w:p w:rsidR="003113CA" w:rsidRPr="00BC3712" w:rsidRDefault="003113CA" w:rsidP="00CB7658">
      <w:pPr>
        <w:jc w:val="center"/>
        <w:rPr>
          <w:b/>
          <w:i/>
          <w:sz w:val="32"/>
          <w:szCs w:val="32"/>
        </w:rPr>
      </w:pPr>
      <w:r w:rsidRPr="00BC3712">
        <w:rPr>
          <w:noProof/>
          <w:sz w:val="32"/>
          <w:szCs w:val="32"/>
          <w:lang w:eastAsia="nl-NL"/>
        </w:rPr>
        <w:lastRenderedPageBreak/>
        <w:drawing>
          <wp:inline distT="0" distB="0" distL="0" distR="0">
            <wp:extent cx="4886035" cy="3616657"/>
            <wp:effectExtent l="0" t="0" r="0" b="3175"/>
            <wp:docPr id="3" name="Afbeelding 3" descr="Doorwerth; ziet u deze 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orwerth; ziet u deze 3220"/>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4658" cy="3615638"/>
                    </a:xfrm>
                    <a:prstGeom prst="rect">
                      <a:avLst/>
                    </a:prstGeom>
                    <a:noFill/>
                    <a:ln>
                      <a:noFill/>
                    </a:ln>
                  </pic:spPr>
                </pic:pic>
              </a:graphicData>
            </a:graphic>
          </wp:inline>
        </w:drawing>
      </w:r>
    </w:p>
    <w:p w:rsidR="003113CA" w:rsidRPr="00BC3712" w:rsidRDefault="003113CA" w:rsidP="003113CA">
      <w:pPr>
        <w:jc w:val="center"/>
        <w:rPr>
          <w:b/>
          <w:i/>
          <w:sz w:val="32"/>
          <w:szCs w:val="32"/>
        </w:rPr>
      </w:pPr>
    </w:p>
    <w:p w:rsidR="003113CA" w:rsidRPr="00BC3712" w:rsidRDefault="003113CA" w:rsidP="00762760">
      <w:pPr>
        <w:ind w:left="708"/>
        <w:rPr>
          <w:b/>
          <w:i/>
          <w:sz w:val="32"/>
          <w:szCs w:val="32"/>
        </w:rPr>
      </w:pPr>
      <w:r w:rsidRPr="00BC3712">
        <w:rPr>
          <w:b/>
          <w:i/>
          <w:sz w:val="32"/>
          <w:szCs w:val="32"/>
        </w:rPr>
        <w:t xml:space="preserve">Ziet u deze eeuwenoude schouw? Die heb ik zelf zo </w:t>
      </w:r>
      <w:r w:rsidR="00BC3712">
        <w:rPr>
          <w:b/>
          <w:i/>
          <w:sz w:val="32"/>
          <w:szCs w:val="32"/>
        </w:rPr>
        <w:t xml:space="preserve">laten </w:t>
      </w:r>
      <w:r w:rsidR="00762760">
        <w:rPr>
          <w:b/>
          <w:i/>
          <w:sz w:val="32"/>
          <w:szCs w:val="32"/>
        </w:rPr>
        <w:t>metselen.</w:t>
      </w:r>
      <w:r w:rsidR="00BC3712">
        <w:rPr>
          <w:b/>
          <w:i/>
          <w:sz w:val="32"/>
          <w:szCs w:val="32"/>
        </w:rPr>
        <w:t xml:space="preserve"> </w:t>
      </w:r>
      <w:r w:rsidRPr="00BC3712">
        <w:rPr>
          <w:b/>
          <w:i/>
          <w:sz w:val="32"/>
          <w:szCs w:val="32"/>
        </w:rPr>
        <w:t>Ach ja, men kan aan een Bommel gerust dat soort dingen overlaten.</w:t>
      </w:r>
    </w:p>
    <w:p w:rsidR="0078586A" w:rsidRPr="00BC3712" w:rsidRDefault="0078586A" w:rsidP="003113CA">
      <w:pPr>
        <w:pStyle w:val="ListParagraph"/>
        <w:rPr>
          <w:b/>
          <w:sz w:val="32"/>
          <w:szCs w:val="32"/>
        </w:rPr>
      </w:pPr>
    </w:p>
    <w:p w:rsidR="00BC3712" w:rsidRDefault="00BC3712" w:rsidP="003113CA">
      <w:pPr>
        <w:pStyle w:val="ListParagraph"/>
        <w:rPr>
          <w:b/>
          <w:sz w:val="32"/>
          <w:szCs w:val="32"/>
        </w:rPr>
      </w:pPr>
    </w:p>
    <w:p w:rsidR="00F00A8F" w:rsidRPr="00BC3712" w:rsidRDefault="00CF55FA" w:rsidP="003113CA">
      <w:pPr>
        <w:pStyle w:val="ListParagraph"/>
        <w:rPr>
          <w:b/>
          <w:sz w:val="32"/>
          <w:szCs w:val="32"/>
        </w:rPr>
      </w:pPr>
      <w:r w:rsidRPr="00BC3712">
        <w:rPr>
          <w:b/>
          <w:sz w:val="32"/>
          <w:szCs w:val="32"/>
        </w:rPr>
        <w:t xml:space="preserve">In alle zalen van het kasteel waren passende illustraties </w:t>
      </w:r>
      <w:r w:rsidR="00F00A8F" w:rsidRPr="00BC3712">
        <w:rPr>
          <w:b/>
          <w:sz w:val="32"/>
          <w:szCs w:val="32"/>
        </w:rPr>
        <w:t xml:space="preserve">en teksten </w:t>
      </w:r>
      <w:r w:rsidRPr="00BC3712">
        <w:rPr>
          <w:b/>
          <w:sz w:val="32"/>
          <w:szCs w:val="32"/>
        </w:rPr>
        <w:t xml:space="preserve">uit de Bommelsaga geplaatst, zodat een rondgang door de kasteelruimtes </w:t>
      </w:r>
      <w:r w:rsidR="00BB5F5F" w:rsidRPr="00BC3712">
        <w:rPr>
          <w:b/>
          <w:sz w:val="32"/>
          <w:szCs w:val="32"/>
        </w:rPr>
        <w:t>tegelijkertijd</w:t>
      </w:r>
      <w:r w:rsidRPr="00BC3712">
        <w:rPr>
          <w:b/>
          <w:sz w:val="32"/>
          <w:szCs w:val="32"/>
        </w:rPr>
        <w:t xml:space="preserve"> een tocht werd waarin </w:t>
      </w:r>
      <w:r w:rsidR="00F00A8F" w:rsidRPr="00BC3712">
        <w:rPr>
          <w:b/>
          <w:sz w:val="32"/>
          <w:szCs w:val="32"/>
        </w:rPr>
        <w:t xml:space="preserve">de bezoeker, dankzij </w:t>
      </w:r>
      <w:r w:rsidRPr="00BC3712">
        <w:rPr>
          <w:b/>
          <w:sz w:val="32"/>
          <w:szCs w:val="32"/>
        </w:rPr>
        <w:t>Toonder</w:t>
      </w:r>
      <w:r w:rsidR="003113CA" w:rsidRPr="00BC3712">
        <w:rPr>
          <w:b/>
          <w:sz w:val="32"/>
          <w:szCs w:val="32"/>
        </w:rPr>
        <w:t>s</w:t>
      </w:r>
      <w:r w:rsidRPr="00BC3712">
        <w:rPr>
          <w:b/>
          <w:sz w:val="32"/>
          <w:szCs w:val="32"/>
        </w:rPr>
        <w:t xml:space="preserve"> </w:t>
      </w:r>
      <w:r w:rsidR="003113CA" w:rsidRPr="00BC3712">
        <w:rPr>
          <w:b/>
          <w:sz w:val="32"/>
          <w:szCs w:val="32"/>
        </w:rPr>
        <w:t xml:space="preserve">tekentalent en </w:t>
      </w:r>
      <w:r w:rsidR="00F00A8F" w:rsidRPr="00BC3712">
        <w:rPr>
          <w:b/>
          <w:sz w:val="32"/>
          <w:szCs w:val="32"/>
        </w:rPr>
        <w:t>ironische taalgebruik, kennis kon nemen van de diepere gevoelens van een heer van stand.</w:t>
      </w:r>
    </w:p>
    <w:p w:rsidR="008F06CF" w:rsidRPr="00BC3712" w:rsidRDefault="008F06CF" w:rsidP="003113CA">
      <w:pPr>
        <w:pStyle w:val="ListParagraph"/>
        <w:rPr>
          <w:b/>
          <w:sz w:val="32"/>
          <w:szCs w:val="32"/>
        </w:rPr>
      </w:pPr>
      <w:r w:rsidRPr="00BC3712">
        <w:rPr>
          <w:b/>
          <w:sz w:val="32"/>
          <w:szCs w:val="32"/>
        </w:rPr>
        <w:t xml:space="preserve">In </w:t>
      </w:r>
      <w:r w:rsidR="00E92861" w:rsidRPr="00BC3712">
        <w:rPr>
          <w:b/>
          <w:sz w:val="32"/>
          <w:szCs w:val="32"/>
        </w:rPr>
        <w:t>de torenkamer</w:t>
      </w:r>
      <w:r w:rsidRPr="00BC3712">
        <w:rPr>
          <w:b/>
          <w:sz w:val="32"/>
          <w:szCs w:val="32"/>
        </w:rPr>
        <w:t xml:space="preserve"> werd doorlopend het hoorspel van het laatste verha</w:t>
      </w:r>
      <w:r w:rsidR="00CB7658" w:rsidRPr="00BC3712">
        <w:rPr>
          <w:b/>
          <w:sz w:val="32"/>
          <w:szCs w:val="32"/>
        </w:rPr>
        <w:t xml:space="preserve">al uit de Bommelsaga ten gehore </w:t>
      </w:r>
      <w:r w:rsidRPr="00BC3712">
        <w:rPr>
          <w:b/>
          <w:sz w:val="32"/>
          <w:szCs w:val="32"/>
        </w:rPr>
        <w:t>gebracht: ‘HET EINDE VAN EINDELOOS’.</w:t>
      </w:r>
      <w:r w:rsidR="00445D68">
        <w:rPr>
          <w:b/>
          <w:sz w:val="32"/>
          <w:szCs w:val="32"/>
        </w:rPr>
        <w:t xml:space="preserve"> Deze kamer was ook</w:t>
      </w:r>
      <w:r w:rsidR="00E92861" w:rsidRPr="00BC3712">
        <w:rPr>
          <w:b/>
          <w:sz w:val="32"/>
          <w:szCs w:val="32"/>
        </w:rPr>
        <w:t xml:space="preserve"> als leeszaal ingericht. Daardoor kreeg deze zaal tevens de bestemming van een gezellige ontmoetingsruimte. </w:t>
      </w:r>
    </w:p>
    <w:p w:rsidR="00F00A8F" w:rsidRPr="00BC3712" w:rsidRDefault="00F00A8F" w:rsidP="003113CA">
      <w:pPr>
        <w:pStyle w:val="ListParagraph"/>
        <w:rPr>
          <w:b/>
          <w:sz w:val="32"/>
          <w:szCs w:val="32"/>
        </w:rPr>
      </w:pPr>
    </w:p>
    <w:p w:rsidR="00CF55FA" w:rsidRPr="00BC3712" w:rsidRDefault="00F00A8F" w:rsidP="003113CA">
      <w:pPr>
        <w:pStyle w:val="ListParagraph"/>
        <w:rPr>
          <w:b/>
          <w:sz w:val="32"/>
          <w:szCs w:val="32"/>
        </w:rPr>
      </w:pPr>
      <w:r w:rsidRPr="00BC3712">
        <w:rPr>
          <w:b/>
          <w:sz w:val="32"/>
          <w:szCs w:val="32"/>
        </w:rPr>
        <w:t xml:space="preserve">Een mini-tentoonstelling in vier vitrines gaf een beknopt </w:t>
      </w:r>
      <w:r w:rsidR="000A2A40" w:rsidRPr="00BC3712">
        <w:rPr>
          <w:b/>
          <w:sz w:val="32"/>
          <w:szCs w:val="32"/>
        </w:rPr>
        <w:t xml:space="preserve">overzicht </w:t>
      </w:r>
      <w:r w:rsidRPr="00BC3712">
        <w:rPr>
          <w:b/>
          <w:sz w:val="32"/>
          <w:szCs w:val="32"/>
        </w:rPr>
        <w:t xml:space="preserve">van de vele producten die in de afgelopen jaren als ‘Bommelaria’ over ons werden uitgestrooid. Daarbij bevonden </w:t>
      </w:r>
      <w:r w:rsidRPr="00BC3712">
        <w:rPr>
          <w:b/>
          <w:sz w:val="32"/>
          <w:szCs w:val="32"/>
        </w:rPr>
        <w:lastRenderedPageBreak/>
        <w:t>zich ook de nodige antiquarische uitgaven die zo</w:t>
      </w:r>
      <w:r w:rsidR="00BB5F5F" w:rsidRPr="00BC3712">
        <w:rPr>
          <w:b/>
          <w:sz w:val="32"/>
          <w:szCs w:val="32"/>
        </w:rPr>
        <w:t>wel</w:t>
      </w:r>
      <w:r w:rsidRPr="00BC3712">
        <w:rPr>
          <w:b/>
          <w:sz w:val="32"/>
          <w:szCs w:val="32"/>
        </w:rPr>
        <w:t xml:space="preserve"> nostalgische als hebberige gevoelens bij </w:t>
      </w:r>
      <w:r w:rsidR="000A2A40" w:rsidRPr="00BC3712">
        <w:rPr>
          <w:b/>
          <w:sz w:val="32"/>
          <w:szCs w:val="32"/>
        </w:rPr>
        <w:t xml:space="preserve">menig </w:t>
      </w:r>
      <w:r w:rsidRPr="00BC3712">
        <w:rPr>
          <w:b/>
          <w:sz w:val="32"/>
          <w:szCs w:val="32"/>
        </w:rPr>
        <w:t xml:space="preserve">liefhebber van Toonders oeuvre </w:t>
      </w:r>
      <w:r w:rsidR="000A2A40" w:rsidRPr="00BC3712">
        <w:rPr>
          <w:b/>
          <w:sz w:val="32"/>
          <w:szCs w:val="32"/>
        </w:rPr>
        <w:t xml:space="preserve">opwekten. </w:t>
      </w:r>
    </w:p>
    <w:p w:rsidR="00A05305" w:rsidRPr="00BC3712" w:rsidRDefault="00A05305" w:rsidP="003113CA">
      <w:pPr>
        <w:pStyle w:val="ListParagraph"/>
        <w:rPr>
          <w:b/>
          <w:sz w:val="32"/>
          <w:szCs w:val="32"/>
        </w:rPr>
      </w:pPr>
    </w:p>
    <w:p w:rsidR="00682D41" w:rsidRPr="00BC3712" w:rsidRDefault="00A05305" w:rsidP="0051417D">
      <w:pPr>
        <w:pStyle w:val="ListParagraph"/>
        <w:jc w:val="center"/>
        <w:rPr>
          <w:b/>
          <w:sz w:val="32"/>
          <w:szCs w:val="32"/>
        </w:rPr>
      </w:pPr>
      <w:r w:rsidRPr="00BC3712">
        <w:rPr>
          <w:b/>
          <w:noProof/>
          <w:sz w:val="32"/>
          <w:szCs w:val="32"/>
          <w:lang w:eastAsia="nl-NL"/>
        </w:rPr>
        <w:drawing>
          <wp:inline distT="0" distB="0" distL="0" distR="0">
            <wp:extent cx="5118099" cy="3838575"/>
            <wp:effectExtent l="0" t="0" r="698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57.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25659" cy="3844245"/>
                    </a:xfrm>
                    <a:prstGeom prst="rect">
                      <a:avLst/>
                    </a:prstGeom>
                  </pic:spPr>
                </pic:pic>
              </a:graphicData>
            </a:graphic>
          </wp:inline>
        </w:drawing>
      </w:r>
    </w:p>
    <w:p w:rsidR="00682D41" w:rsidRPr="00BC3712" w:rsidRDefault="00682D41" w:rsidP="003113CA">
      <w:pPr>
        <w:pStyle w:val="ListParagraph"/>
        <w:rPr>
          <w:b/>
          <w:sz w:val="32"/>
          <w:szCs w:val="32"/>
        </w:rPr>
      </w:pPr>
    </w:p>
    <w:p w:rsidR="003113CA" w:rsidRPr="00BC3712" w:rsidRDefault="003113CA" w:rsidP="003113CA">
      <w:pPr>
        <w:pStyle w:val="ListParagraph"/>
        <w:rPr>
          <w:b/>
          <w:sz w:val="32"/>
          <w:szCs w:val="32"/>
        </w:rPr>
      </w:pPr>
    </w:p>
    <w:p w:rsidR="00CB7658" w:rsidRPr="00BC3712" w:rsidRDefault="008369CB" w:rsidP="00BC3712">
      <w:pPr>
        <w:pStyle w:val="ListParagraph"/>
        <w:numPr>
          <w:ilvl w:val="0"/>
          <w:numId w:val="4"/>
        </w:numPr>
        <w:rPr>
          <w:b/>
          <w:sz w:val="32"/>
          <w:szCs w:val="32"/>
          <w:u w:val="single"/>
        </w:rPr>
      </w:pPr>
      <w:r w:rsidRPr="00BC3712">
        <w:rPr>
          <w:b/>
          <w:sz w:val="32"/>
          <w:szCs w:val="32"/>
          <w:u w:val="single"/>
        </w:rPr>
        <w:t>De diavoorstelling</w:t>
      </w:r>
    </w:p>
    <w:p w:rsidR="00CB7658" w:rsidRPr="00BC3712" w:rsidRDefault="00CB7658" w:rsidP="00CB7658">
      <w:pPr>
        <w:pStyle w:val="ListParagraph"/>
        <w:rPr>
          <w:b/>
          <w:sz w:val="32"/>
          <w:szCs w:val="32"/>
        </w:rPr>
      </w:pPr>
      <w:r w:rsidRPr="00BC3712">
        <w:rPr>
          <w:b/>
          <w:sz w:val="32"/>
          <w:szCs w:val="32"/>
        </w:rPr>
        <w:t xml:space="preserve">In 1947 werd een serie Tom Poes verhalen op </w:t>
      </w:r>
      <w:r w:rsidR="000A2A40" w:rsidRPr="00BC3712">
        <w:rPr>
          <w:b/>
          <w:sz w:val="32"/>
          <w:szCs w:val="32"/>
        </w:rPr>
        <w:t>diast</w:t>
      </w:r>
      <w:r w:rsidR="00BB5F5F" w:rsidRPr="00BC3712">
        <w:rPr>
          <w:b/>
          <w:sz w:val="32"/>
          <w:szCs w:val="32"/>
        </w:rPr>
        <w:t>r</w:t>
      </w:r>
      <w:r w:rsidR="000A2A40" w:rsidRPr="00BC3712">
        <w:rPr>
          <w:b/>
          <w:sz w:val="32"/>
          <w:szCs w:val="32"/>
        </w:rPr>
        <w:t>o</w:t>
      </w:r>
      <w:r w:rsidR="00BB5F5F" w:rsidRPr="00BC3712">
        <w:rPr>
          <w:b/>
          <w:sz w:val="32"/>
          <w:szCs w:val="32"/>
        </w:rPr>
        <w:t>ken</w:t>
      </w:r>
      <w:r w:rsidRPr="00BC3712">
        <w:rPr>
          <w:b/>
          <w:sz w:val="32"/>
          <w:szCs w:val="32"/>
        </w:rPr>
        <w:t xml:space="preserve"> uitgegeven. De MTVC en Museum De Bommelzolder hebben deze verhalen gedigitaliseerd, zodat deze oude verhalen in het kasteel konden worden vertoond met moderne apparatuur. </w:t>
      </w:r>
    </w:p>
    <w:p w:rsidR="00682D41" w:rsidRPr="00BC3712" w:rsidRDefault="00682D41" w:rsidP="00682D41">
      <w:pPr>
        <w:pStyle w:val="ListParagraph"/>
        <w:rPr>
          <w:b/>
          <w:sz w:val="32"/>
          <w:szCs w:val="32"/>
        </w:rPr>
      </w:pPr>
    </w:p>
    <w:p w:rsidR="00CB7658" w:rsidRPr="00BC3712" w:rsidRDefault="00CB7658" w:rsidP="00BC3712">
      <w:pPr>
        <w:pStyle w:val="ListParagraph"/>
        <w:numPr>
          <w:ilvl w:val="0"/>
          <w:numId w:val="4"/>
        </w:numPr>
        <w:rPr>
          <w:b/>
          <w:sz w:val="32"/>
          <w:szCs w:val="32"/>
          <w:u w:val="single"/>
        </w:rPr>
      </w:pPr>
      <w:r w:rsidRPr="00BC3712">
        <w:rPr>
          <w:b/>
          <w:sz w:val="32"/>
          <w:szCs w:val="32"/>
          <w:u w:val="single"/>
        </w:rPr>
        <w:t>De beurs</w:t>
      </w:r>
    </w:p>
    <w:p w:rsidR="00682D41" w:rsidRPr="00BC3712" w:rsidRDefault="00CB7658" w:rsidP="00CB7658">
      <w:pPr>
        <w:pStyle w:val="ListParagraph"/>
        <w:rPr>
          <w:b/>
          <w:sz w:val="32"/>
          <w:szCs w:val="32"/>
        </w:rPr>
      </w:pPr>
      <w:r w:rsidRPr="00BC3712">
        <w:rPr>
          <w:b/>
          <w:sz w:val="32"/>
          <w:szCs w:val="32"/>
        </w:rPr>
        <w:t>In de voorhof werd op de zaterdag voor Pinksteren een grote Bommelverzamelaarsbeurs gehouden</w:t>
      </w:r>
      <w:r w:rsidR="003F5234">
        <w:rPr>
          <w:b/>
          <w:sz w:val="32"/>
          <w:szCs w:val="32"/>
        </w:rPr>
        <w:t xml:space="preserve">, </w:t>
      </w:r>
      <w:r w:rsidR="00BB5F5F" w:rsidRPr="00BC3712">
        <w:rPr>
          <w:b/>
          <w:sz w:val="32"/>
          <w:szCs w:val="32"/>
        </w:rPr>
        <w:t>georganiseerd door de MTVC</w:t>
      </w:r>
      <w:r w:rsidRPr="00BC3712">
        <w:rPr>
          <w:b/>
          <w:sz w:val="32"/>
          <w:szCs w:val="32"/>
        </w:rPr>
        <w:t xml:space="preserve">. Dankzij het schitterende weer lokte dit veel liefhebbers van het werk van Toonder naar het kasteel. Het aanbod aan allerlei Bommelaria, waaronder ook zeer kostbaar antiquarisch materiaal was groot. Het aantal bezoekers </w:t>
      </w:r>
      <w:r w:rsidRPr="00BC3712">
        <w:rPr>
          <w:b/>
          <w:sz w:val="32"/>
          <w:szCs w:val="32"/>
        </w:rPr>
        <w:lastRenderedPageBreak/>
        <w:t xml:space="preserve">overtrof de verwachtingen en het </w:t>
      </w:r>
      <w:r w:rsidR="000A2A40" w:rsidRPr="00BC3712">
        <w:rPr>
          <w:b/>
          <w:sz w:val="32"/>
          <w:szCs w:val="32"/>
        </w:rPr>
        <w:t>schitterende weer</w:t>
      </w:r>
      <w:r w:rsidR="00CE2C6E" w:rsidRPr="00BC3712">
        <w:rPr>
          <w:b/>
          <w:sz w:val="32"/>
          <w:szCs w:val="32"/>
        </w:rPr>
        <w:t xml:space="preserve"> vervolmaakte deze beurs. </w:t>
      </w:r>
    </w:p>
    <w:p w:rsidR="00A607C9" w:rsidRPr="00BC3712" w:rsidRDefault="00A607C9" w:rsidP="00CE2C6E">
      <w:pPr>
        <w:ind w:left="720"/>
        <w:jc w:val="center"/>
        <w:rPr>
          <w:b/>
          <w:sz w:val="32"/>
          <w:szCs w:val="32"/>
        </w:rPr>
      </w:pPr>
    </w:p>
    <w:p w:rsidR="00CB7658" w:rsidRPr="00BC3712" w:rsidRDefault="00A607C9" w:rsidP="00CE2C6E">
      <w:pPr>
        <w:ind w:left="720"/>
        <w:jc w:val="center"/>
        <w:rPr>
          <w:b/>
          <w:sz w:val="32"/>
          <w:szCs w:val="32"/>
        </w:rPr>
      </w:pPr>
      <w:r w:rsidRPr="00BC3712">
        <w:rPr>
          <w:b/>
          <w:noProof/>
          <w:sz w:val="32"/>
          <w:szCs w:val="32"/>
          <w:lang w:eastAsia="nl-NL"/>
        </w:rPr>
        <w:drawing>
          <wp:inline distT="0" distB="0" distL="0" distR="0">
            <wp:extent cx="4408227" cy="3306171"/>
            <wp:effectExtent l="0" t="0" r="0" b="889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485.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18451" cy="3313839"/>
                    </a:xfrm>
                    <a:prstGeom prst="rect">
                      <a:avLst/>
                    </a:prstGeom>
                  </pic:spPr>
                </pic:pic>
              </a:graphicData>
            </a:graphic>
          </wp:inline>
        </w:drawing>
      </w:r>
    </w:p>
    <w:p w:rsidR="00B44CB8" w:rsidRPr="00BC3712" w:rsidRDefault="00B44CB8" w:rsidP="00CE2C6E">
      <w:pPr>
        <w:ind w:left="720"/>
        <w:jc w:val="center"/>
        <w:rPr>
          <w:b/>
          <w:sz w:val="32"/>
          <w:szCs w:val="32"/>
        </w:rPr>
      </w:pPr>
    </w:p>
    <w:p w:rsidR="001121C6" w:rsidRPr="00BC3712" w:rsidRDefault="001121C6" w:rsidP="00CE2C6E">
      <w:pPr>
        <w:ind w:left="720"/>
        <w:jc w:val="center"/>
        <w:rPr>
          <w:b/>
          <w:sz w:val="32"/>
          <w:szCs w:val="32"/>
        </w:rPr>
      </w:pPr>
    </w:p>
    <w:p w:rsidR="00711152" w:rsidRDefault="00711152" w:rsidP="00CE2C6E">
      <w:pPr>
        <w:ind w:left="720"/>
        <w:jc w:val="center"/>
        <w:rPr>
          <w:b/>
          <w:sz w:val="32"/>
          <w:szCs w:val="32"/>
        </w:rPr>
      </w:pPr>
    </w:p>
    <w:p w:rsidR="001121C6" w:rsidRDefault="00BC3712" w:rsidP="00CE2C6E">
      <w:pPr>
        <w:ind w:left="720"/>
        <w:jc w:val="center"/>
        <w:rPr>
          <w:b/>
          <w:sz w:val="32"/>
          <w:szCs w:val="32"/>
        </w:rPr>
      </w:pPr>
      <w:r w:rsidRPr="00BC3712">
        <w:rPr>
          <w:b/>
          <w:noProof/>
          <w:sz w:val="32"/>
          <w:szCs w:val="32"/>
          <w:lang w:eastAsia="nl-NL"/>
        </w:rPr>
        <w:drawing>
          <wp:inline distT="0" distB="0" distL="0" distR="0">
            <wp:extent cx="4549257" cy="3411940"/>
            <wp:effectExtent l="0" t="0" r="381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63.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52065" cy="3414046"/>
                    </a:xfrm>
                    <a:prstGeom prst="rect">
                      <a:avLst/>
                    </a:prstGeom>
                  </pic:spPr>
                </pic:pic>
              </a:graphicData>
            </a:graphic>
          </wp:inline>
        </w:drawing>
      </w:r>
    </w:p>
    <w:p w:rsidR="00711152" w:rsidRPr="00506110" w:rsidRDefault="00711152" w:rsidP="00506110">
      <w:pPr>
        <w:pStyle w:val="ListParagraph"/>
        <w:numPr>
          <w:ilvl w:val="0"/>
          <w:numId w:val="4"/>
        </w:numPr>
        <w:rPr>
          <w:b/>
          <w:sz w:val="32"/>
          <w:szCs w:val="32"/>
          <w:u w:val="single"/>
        </w:rPr>
      </w:pPr>
      <w:r w:rsidRPr="00506110">
        <w:rPr>
          <w:b/>
          <w:sz w:val="32"/>
          <w:szCs w:val="32"/>
          <w:u w:val="single"/>
        </w:rPr>
        <w:t>Toonderlezingen</w:t>
      </w:r>
    </w:p>
    <w:p w:rsidR="00A607C9" w:rsidRPr="00BC3712" w:rsidRDefault="00A607C9" w:rsidP="00980548">
      <w:pPr>
        <w:ind w:left="708"/>
        <w:rPr>
          <w:b/>
          <w:sz w:val="32"/>
          <w:szCs w:val="32"/>
        </w:rPr>
      </w:pPr>
      <w:r w:rsidRPr="00BC3712">
        <w:rPr>
          <w:b/>
          <w:sz w:val="32"/>
          <w:szCs w:val="32"/>
        </w:rPr>
        <w:lastRenderedPageBreak/>
        <w:t xml:space="preserve">Op alle drie de dagen werden Toonderlezingen gehouden in de Jacques P. Thijssezaal. </w:t>
      </w:r>
    </w:p>
    <w:p w:rsidR="00980548" w:rsidRDefault="00A607C9" w:rsidP="00980548">
      <w:pPr>
        <w:ind w:left="360" w:firstLine="348"/>
        <w:rPr>
          <w:b/>
          <w:sz w:val="32"/>
          <w:szCs w:val="32"/>
        </w:rPr>
      </w:pPr>
      <w:r w:rsidRPr="00BC3712">
        <w:rPr>
          <w:b/>
          <w:sz w:val="32"/>
          <w:szCs w:val="32"/>
        </w:rPr>
        <w:t>Pim Oosterheert hield drie PowerPointpresentaties op</w:t>
      </w:r>
    </w:p>
    <w:p w:rsidR="00A607C9" w:rsidRPr="00BC3712" w:rsidRDefault="00A607C9" w:rsidP="00980548">
      <w:pPr>
        <w:ind w:firstLine="708"/>
        <w:rPr>
          <w:b/>
          <w:sz w:val="32"/>
          <w:szCs w:val="32"/>
        </w:rPr>
      </w:pPr>
      <w:r w:rsidRPr="00BC3712">
        <w:rPr>
          <w:b/>
          <w:sz w:val="32"/>
          <w:szCs w:val="32"/>
        </w:rPr>
        <w:t>zaterdag en zondag.</w:t>
      </w:r>
    </w:p>
    <w:p w:rsidR="00A607C9" w:rsidRPr="00BC3712" w:rsidRDefault="00A607C9" w:rsidP="00A607C9">
      <w:pPr>
        <w:rPr>
          <w:b/>
          <w:sz w:val="32"/>
          <w:szCs w:val="32"/>
          <w:u w:val="single"/>
        </w:rPr>
      </w:pPr>
    </w:p>
    <w:p w:rsidR="000423F9" w:rsidRPr="00BC3712" w:rsidRDefault="000423F9" w:rsidP="00506110">
      <w:pPr>
        <w:jc w:val="center"/>
        <w:rPr>
          <w:b/>
          <w:sz w:val="32"/>
          <w:szCs w:val="32"/>
        </w:rPr>
      </w:pPr>
      <w:r w:rsidRPr="00BC3712">
        <w:rPr>
          <w:noProof/>
          <w:sz w:val="32"/>
          <w:szCs w:val="32"/>
          <w:lang w:eastAsia="nl-NL"/>
        </w:rPr>
        <w:drawing>
          <wp:inline distT="0" distB="0" distL="0" distR="0">
            <wp:extent cx="3638550" cy="2728914"/>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02.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45795" cy="2734348"/>
                    </a:xfrm>
                    <a:prstGeom prst="rect">
                      <a:avLst/>
                    </a:prstGeom>
                  </pic:spPr>
                </pic:pic>
              </a:graphicData>
            </a:graphic>
          </wp:inline>
        </w:drawing>
      </w:r>
    </w:p>
    <w:p w:rsidR="000423F9" w:rsidRPr="00BC3712" w:rsidRDefault="000423F9" w:rsidP="00CE2C6E">
      <w:pPr>
        <w:pStyle w:val="ListParagraph"/>
        <w:rPr>
          <w:b/>
          <w:sz w:val="32"/>
          <w:szCs w:val="32"/>
        </w:rPr>
      </w:pPr>
    </w:p>
    <w:p w:rsidR="00CE2C6E" w:rsidRPr="00BC3712" w:rsidRDefault="00CE2C6E" w:rsidP="00980548">
      <w:pPr>
        <w:pStyle w:val="ListParagraph"/>
        <w:ind w:left="708"/>
        <w:rPr>
          <w:b/>
          <w:sz w:val="32"/>
          <w:szCs w:val="32"/>
        </w:rPr>
      </w:pPr>
      <w:r w:rsidRPr="00BC3712">
        <w:rPr>
          <w:b/>
          <w:sz w:val="32"/>
          <w:szCs w:val="32"/>
        </w:rPr>
        <w:t xml:space="preserve">Jenno Witsen hield een presentatie met als uitgangspunt zijn </w:t>
      </w:r>
      <w:r w:rsidR="00711152">
        <w:rPr>
          <w:b/>
          <w:sz w:val="32"/>
          <w:szCs w:val="32"/>
        </w:rPr>
        <w:t xml:space="preserve">    </w:t>
      </w:r>
      <w:r w:rsidRPr="00BC3712">
        <w:rPr>
          <w:b/>
          <w:sz w:val="32"/>
          <w:szCs w:val="32"/>
        </w:rPr>
        <w:t>Bommel</w:t>
      </w:r>
      <w:r w:rsidR="00932A28">
        <w:rPr>
          <w:b/>
          <w:sz w:val="32"/>
          <w:szCs w:val="32"/>
        </w:rPr>
        <w:t xml:space="preserve"> Reisgids</w:t>
      </w:r>
      <w:r w:rsidRPr="00BC3712">
        <w:rPr>
          <w:b/>
          <w:sz w:val="32"/>
          <w:szCs w:val="32"/>
        </w:rPr>
        <w:t xml:space="preserve">. Alle lezingen waren volgeboekt en de reacties waren lovend. </w:t>
      </w:r>
    </w:p>
    <w:p w:rsidR="0051417D" w:rsidRPr="00BC3712" w:rsidRDefault="0051417D" w:rsidP="001121C6">
      <w:pPr>
        <w:pStyle w:val="ListParagraph"/>
        <w:jc w:val="center"/>
        <w:rPr>
          <w:b/>
          <w:sz w:val="32"/>
          <w:szCs w:val="32"/>
        </w:rPr>
      </w:pPr>
    </w:p>
    <w:p w:rsidR="0051417D" w:rsidRPr="00BC3712" w:rsidRDefault="00BC3712" w:rsidP="001121C6">
      <w:pPr>
        <w:pStyle w:val="ListParagraph"/>
        <w:jc w:val="center"/>
        <w:rPr>
          <w:b/>
          <w:sz w:val="32"/>
          <w:szCs w:val="32"/>
        </w:rPr>
      </w:pPr>
      <w:r w:rsidRPr="00BC3712">
        <w:rPr>
          <w:b/>
          <w:noProof/>
          <w:sz w:val="32"/>
          <w:szCs w:val="32"/>
          <w:lang w:eastAsia="nl-NL"/>
        </w:rPr>
        <w:drawing>
          <wp:inline distT="0" distB="0" distL="0" distR="0">
            <wp:extent cx="3780381" cy="2740063"/>
            <wp:effectExtent l="0" t="0" r="0" b="317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14.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87950" cy="2745549"/>
                    </a:xfrm>
                    <a:prstGeom prst="rect">
                      <a:avLst/>
                    </a:prstGeom>
                  </pic:spPr>
                </pic:pic>
              </a:graphicData>
            </a:graphic>
          </wp:inline>
        </w:drawing>
      </w:r>
    </w:p>
    <w:p w:rsidR="001121C6" w:rsidRPr="00BC3712" w:rsidRDefault="001121C6" w:rsidP="001121C6">
      <w:pPr>
        <w:pStyle w:val="ListParagraph"/>
        <w:jc w:val="center"/>
        <w:rPr>
          <w:b/>
          <w:sz w:val="32"/>
          <w:szCs w:val="32"/>
        </w:rPr>
      </w:pPr>
    </w:p>
    <w:p w:rsidR="00E92861" w:rsidRPr="00BC3712" w:rsidRDefault="00E92861" w:rsidP="001121C6">
      <w:pPr>
        <w:pStyle w:val="ListParagraph"/>
        <w:jc w:val="center"/>
        <w:rPr>
          <w:b/>
          <w:sz w:val="32"/>
          <w:szCs w:val="32"/>
        </w:rPr>
      </w:pPr>
    </w:p>
    <w:p w:rsidR="0051417D" w:rsidRPr="00BC3712" w:rsidRDefault="0051417D" w:rsidP="00506110">
      <w:pPr>
        <w:pStyle w:val="ListParagraph"/>
        <w:numPr>
          <w:ilvl w:val="0"/>
          <w:numId w:val="4"/>
        </w:numPr>
        <w:rPr>
          <w:b/>
          <w:sz w:val="32"/>
          <w:szCs w:val="32"/>
        </w:rPr>
      </w:pPr>
      <w:r w:rsidRPr="00BC3712">
        <w:rPr>
          <w:b/>
          <w:sz w:val="32"/>
          <w:szCs w:val="32"/>
          <w:u w:val="single"/>
        </w:rPr>
        <w:t>Het vorstelijk theater van ridder Richard</w:t>
      </w:r>
      <w:r w:rsidRPr="00BC3712">
        <w:rPr>
          <w:b/>
          <w:sz w:val="32"/>
          <w:szCs w:val="32"/>
        </w:rPr>
        <w:t xml:space="preserve"> (Salemink)              </w:t>
      </w:r>
    </w:p>
    <w:p w:rsidR="0051417D" w:rsidRPr="00BC3712" w:rsidRDefault="0051417D" w:rsidP="00980548">
      <w:pPr>
        <w:pStyle w:val="ListParagraph"/>
        <w:ind w:left="708"/>
        <w:rPr>
          <w:b/>
          <w:sz w:val="32"/>
          <w:szCs w:val="32"/>
        </w:rPr>
      </w:pPr>
      <w:r w:rsidRPr="00BC3712">
        <w:rPr>
          <w:b/>
          <w:sz w:val="32"/>
          <w:szCs w:val="32"/>
        </w:rPr>
        <w:lastRenderedPageBreak/>
        <w:t xml:space="preserve">In de ridderzaal werd een aantal voorstellingen gegeven door het vorstelijk theater Parbleu. Ridder Richard toverde enkele figuren uit de Bommelsaga op het toneel, waaronder de zwarte magister Hocus P. Pas, heer Bommel en de trouwe bediende Joost. De markies ontbrak ook niet. Hij strooide zijn veren, in de vorm van tissues over het toneel. Joost werd opgedragen de rommel op te ruimen. </w:t>
      </w:r>
    </w:p>
    <w:p w:rsidR="0051417D" w:rsidRPr="00BC3712" w:rsidRDefault="0051417D" w:rsidP="0051417D">
      <w:pPr>
        <w:pStyle w:val="ListParagraph"/>
        <w:rPr>
          <w:b/>
          <w:sz w:val="32"/>
          <w:szCs w:val="32"/>
        </w:rPr>
      </w:pPr>
    </w:p>
    <w:p w:rsidR="000423F9" w:rsidRPr="00BC3712" w:rsidRDefault="000423F9" w:rsidP="001121C6">
      <w:pPr>
        <w:pStyle w:val="ListParagraph"/>
        <w:jc w:val="center"/>
        <w:rPr>
          <w:b/>
          <w:sz w:val="32"/>
          <w:szCs w:val="32"/>
        </w:rPr>
      </w:pPr>
    </w:p>
    <w:p w:rsidR="00AA67F8" w:rsidRPr="00BC3712" w:rsidRDefault="008C5CB7" w:rsidP="001C2F20">
      <w:pPr>
        <w:jc w:val="center"/>
        <w:rPr>
          <w:b/>
          <w:sz w:val="32"/>
          <w:szCs w:val="32"/>
        </w:rPr>
      </w:pPr>
      <w:r w:rsidRPr="00BC3712">
        <w:rPr>
          <w:b/>
          <w:noProof/>
          <w:sz w:val="32"/>
          <w:szCs w:val="32"/>
          <w:lang w:eastAsia="nl-NL"/>
        </w:rPr>
        <w:drawing>
          <wp:inline distT="0" distB="0" distL="0" distR="0">
            <wp:extent cx="3352800" cy="4470400"/>
            <wp:effectExtent l="0" t="0" r="0" b="635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95.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54596" cy="4472794"/>
                    </a:xfrm>
                    <a:prstGeom prst="rect">
                      <a:avLst/>
                    </a:prstGeom>
                  </pic:spPr>
                </pic:pic>
              </a:graphicData>
            </a:graphic>
          </wp:inline>
        </w:drawing>
      </w:r>
    </w:p>
    <w:p w:rsidR="001C2F20" w:rsidRPr="00BC3712" w:rsidRDefault="001C2F20" w:rsidP="001C2F20">
      <w:pPr>
        <w:jc w:val="center"/>
        <w:rPr>
          <w:b/>
          <w:sz w:val="32"/>
          <w:szCs w:val="32"/>
        </w:rPr>
      </w:pPr>
    </w:p>
    <w:p w:rsidR="001C2F20" w:rsidRPr="00BC3712" w:rsidRDefault="001C2F20" w:rsidP="001C2F20">
      <w:pPr>
        <w:jc w:val="center"/>
        <w:rPr>
          <w:b/>
          <w:sz w:val="32"/>
          <w:szCs w:val="32"/>
        </w:rPr>
      </w:pPr>
    </w:p>
    <w:p w:rsidR="001C2F20" w:rsidRPr="00BC3712" w:rsidRDefault="001C2F20" w:rsidP="001C2F20">
      <w:pPr>
        <w:jc w:val="center"/>
        <w:rPr>
          <w:b/>
          <w:sz w:val="32"/>
          <w:szCs w:val="32"/>
        </w:rPr>
      </w:pPr>
    </w:p>
    <w:p w:rsidR="00C30491" w:rsidRPr="00BC3712" w:rsidRDefault="00C30491" w:rsidP="00506110">
      <w:pPr>
        <w:pStyle w:val="ListParagraph"/>
        <w:numPr>
          <w:ilvl w:val="0"/>
          <w:numId w:val="4"/>
        </w:numPr>
        <w:rPr>
          <w:b/>
          <w:sz w:val="32"/>
          <w:szCs w:val="32"/>
          <w:u w:val="single"/>
        </w:rPr>
      </w:pPr>
      <w:r w:rsidRPr="00BC3712">
        <w:rPr>
          <w:b/>
          <w:sz w:val="32"/>
          <w:szCs w:val="32"/>
          <w:u w:val="single"/>
        </w:rPr>
        <w:t>Een Bommelspeurtocht</w:t>
      </w:r>
    </w:p>
    <w:p w:rsidR="00E92861" w:rsidRPr="00BC3712" w:rsidRDefault="0051417D" w:rsidP="00980548">
      <w:pPr>
        <w:ind w:left="708"/>
        <w:rPr>
          <w:b/>
          <w:sz w:val="32"/>
          <w:szCs w:val="32"/>
        </w:rPr>
      </w:pPr>
      <w:r w:rsidRPr="00BC3712">
        <w:rPr>
          <w:b/>
          <w:sz w:val="32"/>
          <w:szCs w:val="32"/>
        </w:rPr>
        <w:t xml:space="preserve">Voor de kinderen was in het kasteel een </w:t>
      </w:r>
      <w:r w:rsidR="00E92861" w:rsidRPr="00BC3712">
        <w:rPr>
          <w:b/>
          <w:sz w:val="32"/>
          <w:szCs w:val="32"/>
        </w:rPr>
        <w:t xml:space="preserve">zoektocht door </w:t>
      </w:r>
      <w:r w:rsidRPr="00BC3712">
        <w:rPr>
          <w:b/>
          <w:sz w:val="32"/>
          <w:szCs w:val="32"/>
        </w:rPr>
        <w:t>Bommels</w:t>
      </w:r>
      <w:r w:rsidR="00E92861" w:rsidRPr="00BC3712">
        <w:rPr>
          <w:b/>
          <w:sz w:val="32"/>
          <w:szCs w:val="32"/>
        </w:rPr>
        <w:t>tein</w:t>
      </w:r>
      <w:r w:rsidRPr="00BC3712">
        <w:rPr>
          <w:b/>
          <w:sz w:val="32"/>
          <w:szCs w:val="32"/>
        </w:rPr>
        <w:t xml:space="preserve"> uitgezet. Door alle zalen van het kasteel te bezoeken konden ze de vragenlijst met makkelijke, maar ook </w:t>
      </w:r>
      <w:r w:rsidRPr="00BC3712">
        <w:rPr>
          <w:b/>
          <w:sz w:val="32"/>
          <w:szCs w:val="32"/>
        </w:rPr>
        <w:lastRenderedPageBreak/>
        <w:t>moeilijke vragen over de heer van stand proberen te beantwoorden.</w:t>
      </w:r>
      <w:r w:rsidR="00E92861" w:rsidRPr="00BC3712">
        <w:rPr>
          <w:b/>
          <w:sz w:val="32"/>
          <w:szCs w:val="32"/>
        </w:rPr>
        <w:t xml:space="preserve"> </w:t>
      </w:r>
    </w:p>
    <w:p w:rsidR="00E92861" w:rsidRPr="00BC3712" w:rsidRDefault="00E92861" w:rsidP="00980548">
      <w:pPr>
        <w:ind w:left="708"/>
        <w:rPr>
          <w:b/>
          <w:sz w:val="32"/>
          <w:szCs w:val="32"/>
        </w:rPr>
      </w:pPr>
      <w:r w:rsidRPr="00BC3712">
        <w:rPr>
          <w:b/>
          <w:sz w:val="32"/>
          <w:szCs w:val="32"/>
        </w:rPr>
        <w:t>Uitgeverij De Bezige Bij stelde voor deze wedstrijd prijzen beschikbaar in de vorm van het boekje ‘De Nieuwe IJstijd’, een heruitgave van een Tom Poesverhaal uit 1947, die ter gelegenheid van de opvoering van een gelijknamige musical in het land werd vertoond door het gezelschap ‘Opus One’.</w:t>
      </w:r>
    </w:p>
    <w:p w:rsidR="00E92861" w:rsidRPr="00BC3712" w:rsidRDefault="00E92861" w:rsidP="00E92861">
      <w:pPr>
        <w:rPr>
          <w:b/>
          <w:sz w:val="32"/>
          <w:szCs w:val="32"/>
        </w:rPr>
      </w:pPr>
      <w:r w:rsidRPr="00BC3712">
        <w:rPr>
          <w:b/>
          <w:sz w:val="32"/>
          <w:szCs w:val="32"/>
        </w:rPr>
        <w:t xml:space="preserve"> </w:t>
      </w:r>
    </w:p>
    <w:p w:rsidR="0051417D" w:rsidRPr="00BC3712" w:rsidRDefault="0051417D" w:rsidP="0051417D">
      <w:pPr>
        <w:pStyle w:val="ListParagraph"/>
        <w:ind w:left="502"/>
        <w:rPr>
          <w:b/>
          <w:sz w:val="32"/>
          <w:szCs w:val="32"/>
        </w:rPr>
      </w:pPr>
    </w:p>
    <w:p w:rsidR="00E92861" w:rsidRPr="00BC3712" w:rsidRDefault="00E92861" w:rsidP="0051417D">
      <w:pPr>
        <w:pStyle w:val="ListParagraph"/>
        <w:ind w:left="502"/>
        <w:rPr>
          <w:b/>
          <w:sz w:val="32"/>
          <w:szCs w:val="32"/>
        </w:rPr>
      </w:pPr>
    </w:p>
    <w:p w:rsidR="00C30491" w:rsidRPr="00BC3712" w:rsidRDefault="00C30491" w:rsidP="0051417D">
      <w:pPr>
        <w:pStyle w:val="ListParagraph"/>
        <w:ind w:left="502"/>
        <w:rPr>
          <w:b/>
          <w:sz w:val="32"/>
          <w:szCs w:val="32"/>
        </w:rPr>
      </w:pPr>
    </w:p>
    <w:p w:rsidR="00E92861" w:rsidRPr="00BC3712" w:rsidRDefault="00E92861" w:rsidP="0051417D">
      <w:pPr>
        <w:pStyle w:val="ListParagraph"/>
        <w:ind w:left="502"/>
        <w:rPr>
          <w:b/>
          <w:sz w:val="32"/>
          <w:szCs w:val="32"/>
        </w:rPr>
      </w:pPr>
      <w:r w:rsidRPr="00BC3712">
        <w:rPr>
          <w:b/>
          <w:noProof/>
          <w:sz w:val="32"/>
          <w:szCs w:val="32"/>
          <w:lang w:eastAsia="nl-NL"/>
        </w:rPr>
        <w:drawing>
          <wp:inline distT="0" distB="0" distL="0" distR="0">
            <wp:extent cx="5513695" cy="3699500"/>
            <wp:effectExtent l="133350" t="114300" r="144780" b="16827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uwe ijstijd.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29384" cy="37100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92861" w:rsidRPr="00BC3712" w:rsidRDefault="00E92861" w:rsidP="0051417D">
      <w:pPr>
        <w:pStyle w:val="ListParagraph"/>
        <w:ind w:left="502"/>
        <w:rPr>
          <w:b/>
          <w:sz w:val="32"/>
          <w:szCs w:val="32"/>
        </w:rPr>
      </w:pPr>
    </w:p>
    <w:p w:rsidR="00E92861" w:rsidRPr="00BC3712" w:rsidRDefault="00E92861" w:rsidP="0051417D">
      <w:pPr>
        <w:pStyle w:val="ListParagraph"/>
        <w:ind w:left="502"/>
        <w:rPr>
          <w:b/>
          <w:sz w:val="32"/>
          <w:szCs w:val="32"/>
        </w:rPr>
      </w:pPr>
    </w:p>
    <w:p w:rsidR="00BC4913" w:rsidRPr="00BC3712" w:rsidRDefault="00BC4913" w:rsidP="00506110">
      <w:pPr>
        <w:pStyle w:val="ListParagraph"/>
        <w:numPr>
          <w:ilvl w:val="0"/>
          <w:numId w:val="4"/>
        </w:numPr>
        <w:rPr>
          <w:b/>
          <w:sz w:val="32"/>
          <w:szCs w:val="32"/>
        </w:rPr>
      </w:pPr>
      <w:r w:rsidRPr="00BC3712">
        <w:rPr>
          <w:b/>
          <w:sz w:val="32"/>
          <w:szCs w:val="32"/>
          <w:u w:val="single"/>
        </w:rPr>
        <w:t>Voor de kinderen</w:t>
      </w:r>
    </w:p>
    <w:p w:rsidR="00BC4913" w:rsidRPr="009175C9" w:rsidRDefault="00BC4913" w:rsidP="009175C9">
      <w:pPr>
        <w:pStyle w:val="ListParagraph"/>
        <w:ind w:left="708"/>
        <w:rPr>
          <w:b/>
          <w:sz w:val="32"/>
          <w:szCs w:val="32"/>
        </w:rPr>
      </w:pPr>
      <w:r w:rsidRPr="00BC3712">
        <w:rPr>
          <w:b/>
          <w:sz w:val="32"/>
          <w:szCs w:val="32"/>
        </w:rPr>
        <w:t>Tekeningen van Toonder konden worden ingekleurd. Ook konden de kinderen eigen teksten schrijven onder de Bommelstrips.</w:t>
      </w:r>
      <w:r w:rsidR="009175C9">
        <w:rPr>
          <w:b/>
          <w:sz w:val="32"/>
          <w:szCs w:val="32"/>
        </w:rPr>
        <w:t xml:space="preserve"> </w:t>
      </w:r>
      <w:r w:rsidRPr="009175C9">
        <w:rPr>
          <w:b/>
          <w:sz w:val="32"/>
          <w:szCs w:val="32"/>
        </w:rPr>
        <w:t xml:space="preserve">Verder </w:t>
      </w:r>
      <w:r w:rsidR="009175C9">
        <w:rPr>
          <w:b/>
          <w:sz w:val="32"/>
          <w:szCs w:val="32"/>
        </w:rPr>
        <w:t>bestond de mogelijkheid om zelf</w:t>
      </w:r>
      <w:r w:rsidRPr="009175C9">
        <w:rPr>
          <w:b/>
          <w:sz w:val="32"/>
          <w:szCs w:val="32"/>
        </w:rPr>
        <w:t xml:space="preserve">  placemats </w:t>
      </w:r>
      <w:r w:rsidR="009175C9">
        <w:rPr>
          <w:b/>
          <w:sz w:val="32"/>
          <w:szCs w:val="32"/>
        </w:rPr>
        <w:t xml:space="preserve">te </w:t>
      </w:r>
      <w:r w:rsidRPr="009175C9">
        <w:rPr>
          <w:b/>
          <w:sz w:val="32"/>
          <w:szCs w:val="32"/>
        </w:rPr>
        <w:t>ma</w:t>
      </w:r>
      <w:r w:rsidR="009175C9">
        <w:rPr>
          <w:b/>
          <w:sz w:val="32"/>
          <w:szCs w:val="32"/>
        </w:rPr>
        <w:t>ken</w:t>
      </w:r>
      <w:r w:rsidRPr="009175C9">
        <w:rPr>
          <w:b/>
          <w:sz w:val="32"/>
          <w:szCs w:val="32"/>
        </w:rPr>
        <w:t>.</w:t>
      </w:r>
    </w:p>
    <w:p w:rsidR="00711152" w:rsidRPr="00BC3712" w:rsidRDefault="00711152" w:rsidP="00BC4913">
      <w:pPr>
        <w:pStyle w:val="ListParagraph"/>
        <w:ind w:left="502"/>
        <w:rPr>
          <w:b/>
          <w:sz w:val="32"/>
          <w:szCs w:val="32"/>
        </w:rPr>
      </w:pPr>
    </w:p>
    <w:p w:rsidR="00BC4913" w:rsidRPr="00BC3712" w:rsidRDefault="00BC4913" w:rsidP="00BC4913">
      <w:pPr>
        <w:ind w:left="502"/>
        <w:rPr>
          <w:b/>
          <w:sz w:val="32"/>
          <w:szCs w:val="32"/>
        </w:rPr>
      </w:pPr>
    </w:p>
    <w:p w:rsidR="00BC4913" w:rsidRPr="00BC3712" w:rsidRDefault="00BC4913" w:rsidP="00506110">
      <w:pPr>
        <w:pStyle w:val="ListParagraph"/>
        <w:numPr>
          <w:ilvl w:val="0"/>
          <w:numId w:val="4"/>
        </w:numPr>
        <w:rPr>
          <w:b/>
          <w:sz w:val="32"/>
          <w:szCs w:val="32"/>
          <w:u w:val="single"/>
        </w:rPr>
      </w:pPr>
      <w:r w:rsidRPr="00BC3712">
        <w:rPr>
          <w:b/>
          <w:sz w:val="32"/>
          <w:szCs w:val="32"/>
          <w:u w:val="single"/>
        </w:rPr>
        <w:t>Vertoning animatiefilms</w:t>
      </w:r>
    </w:p>
    <w:p w:rsidR="00BC4913" w:rsidRPr="00BC3712" w:rsidRDefault="00BC4913" w:rsidP="00980548">
      <w:pPr>
        <w:ind w:left="708"/>
        <w:rPr>
          <w:b/>
          <w:sz w:val="32"/>
          <w:szCs w:val="32"/>
        </w:rPr>
      </w:pPr>
      <w:r w:rsidRPr="00BC3712">
        <w:rPr>
          <w:b/>
          <w:sz w:val="32"/>
          <w:szCs w:val="32"/>
        </w:rPr>
        <w:t xml:space="preserve">In de ‘voorouderlijke berenzaal’ werden animatiefilms vertoond uit een grijs verleden, gemaakt in de Toonder Studio’s. Deze vertoning werd zeer druk bezocht. </w:t>
      </w:r>
    </w:p>
    <w:p w:rsidR="00BC4913" w:rsidRPr="00BC3712" w:rsidRDefault="00BC4913" w:rsidP="00BC4913">
      <w:pPr>
        <w:ind w:left="502"/>
        <w:rPr>
          <w:b/>
          <w:sz w:val="32"/>
          <w:szCs w:val="32"/>
        </w:rPr>
      </w:pPr>
    </w:p>
    <w:p w:rsidR="00C30491" w:rsidRPr="00BC3712" w:rsidRDefault="00C30491" w:rsidP="0051417D">
      <w:pPr>
        <w:pStyle w:val="ListParagraph"/>
        <w:ind w:left="502"/>
        <w:rPr>
          <w:b/>
          <w:sz w:val="32"/>
          <w:szCs w:val="32"/>
        </w:rPr>
      </w:pPr>
    </w:p>
    <w:p w:rsidR="00C30491" w:rsidRPr="00BC3712" w:rsidRDefault="00C30491" w:rsidP="0051417D">
      <w:pPr>
        <w:pStyle w:val="ListParagraph"/>
        <w:ind w:left="502"/>
        <w:rPr>
          <w:b/>
          <w:sz w:val="32"/>
          <w:szCs w:val="32"/>
        </w:rPr>
      </w:pPr>
    </w:p>
    <w:p w:rsidR="00E92861" w:rsidRDefault="00C30491" w:rsidP="00711152">
      <w:pPr>
        <w:pStyle w:val="ListParagraph"/>
        <w:ind w:left="502"/>
        <w:jc w:val="center"/>
        <w:rPr>
          <w:b/>
          <w:sz w:val="32"/>
          <w:szCs w:val="32"/>
        </w:rPr>
      </w:pPr>
      <w:r w:rsidRPr="00BC3712">
        <w:rPr>
          <w:b/>
          <w:noProof/>
          <w:sz w:val="32"/>
          <w:szCs w:val="32"/>
          <w:lang w:eastAsia="nl-NL"/>
        </w:rPr>
        <w:drawing>
          <wp:inline distT="0" distB="0" distL="0" distR="0">
            <wp:extent cx="5140284" cy="3766782"/>
            <wp:effectExtent l="0" t="0" r="3810" b="571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42679" cy="3768537"/>
                    </a:xfrm>
                    <a:prstGeom prst="rect">
                      <a:avLst/>
                    </a:prstGeom>
                  </pic:spPr>
                </pic:pic>
              </a:graphicData>
            </a:graphic>
          </wp:inline>
        </w:drawing>
      </w:r>
    </w:p>
    <w:p w:rsidR="00711152" w:rsidRDefault="00932A28" w:rsidP="00711152">
      <w:pPr>
        <w:pStyle w:val="ListParagraph"/>
        <w:ind w:left="502"/>
        <w:jc w:val="center"/>
        <w:rPr>
          <w:b/>
          <w:sz w:val="32"/>
          <w:szCs w:val="32"/>
        </w:rPr>
      </w:pPr>
      <w:r>
        <w:rPr>
          <w:b/>
          <w:sz w:val="32"/>
          <w:szCs w:val="32"/>
        </w:rPr>
        <w:t xml:space="preserve"> </w:t>
      </w:r>
    </w:p>
    <w:p w:rsidR="00711152" w:rsidRDefault="00711152" w:rsidP="00711152">
      <w:pPr>
        <w:pStyle w:val="ListParagraph"/>
        <w:ind w:left="502"/>
        <w:jc w:val="center"/>
        <w:rPr>
          <w:b/>
          <w:sz w:val="32"/>
          <w:szCs w:val="32"/>
        </w:rPr>
      </w:pPr>
    </w:p>
    <w:p w:rsidR="00506110" w:rsidRPr="00D300D9" w:rsidRDefault="00932A28" w:rsidP="00980548">
      <w:pPr>
        <w:rPr>
          <w:b/>
          <w:sz w:val="32"/>
          <w:szCs w:val="32"/>
          <w:u w:val="single"/>
        </w:rPr>
      </w:pPr>
      <w:r>
        <w:rPr>
          <w:b/>
          <w:sz w:val="32"/>
          <w:szCs w:val="32"/>
        </w:rPr>
        <w:t xml:space="preserve">  10.</w:t>
      </w:r>
      <w:r w:rsidR="00980548">
        <w:rPr>
          <w:b/>
          <w:sz w:val="32"/>
          <w:szCs w:val="32"/>
        </w:rPr>
        <w:t xml:space="preserve">   </w:t>
      </w:r>
      <w:r w:rsidR="00506110" w:rsidRPr="00D300D9">
        <w:rPr>
          <w:b/>
          <w:sz w:val="32"/>
          <w:szCs w:val="32"/>
          <w:u w:val="single"/>
        </w:rPr>
        <w:t>De inwendige mens</w:t>
      </w:r>
    </w:p>
    <w:p w:rsidR="00506110" w:rsidRPr="00506110" w:rsidRDefault="00506110" w:rsidP="00932A28">
      <w:pPr>
        <w:ind w:left="708"/>
        <w:rPr>
          <w:b/>
          <w:sz w:val="32"/>
          <w:szCs w:val="32"/>
        </w:rPr>
      </w:pPr>
      <w:r w:rsidRPr="00506110">
        <w:rPr>
          <w:b/>
          <w:sz w:val="32"/>
          <w:szCs w:val="32"/>
        </w:rPr>
        <w:t xml:space="preserve">In het kasteelrestaurant ‘De Zalmen’ was de inrichting op waardige wijze aangepast. Uitgever Ton Paauw verfraaide het interieur met door hem uitgegeven prenten. Heer Bommel had zijn serviesgoed in het restaurant laten uitstallen, zodat de bezoekers zich konden vergapen aan het barokke aardewerk waarin de bediende Joost de eenvoudige doch voedzame maaltijden pleegt op te dienen. </w:t>
      </w:r>
    </w:p>
    <w:p w:rsidR="00711152" w:rsidRPr="00BC3712" w:rsidRDefault="00711152" w:rsidP="00711152">
      <w:pPr>
        <w:pStyle w:val="ListParagraph"/>
        <w:rPr>
          <w:b/>
          <w:sz w:val="32"/>
          <w:szCs w:val="32"/>
          <w:u w:val="single"/>
        </w:rPr>
      </w:pPr>
    </w:p>
    <w:p w:rsidR="00711152" w:rsidRPr="00BC3712" w:rsidRDefault="00506110" w:rsidP="00711152">
      <w:pPr>
        <w:pStyle w:val="ListParagraph"/>
        <w:ind w:left="502"/>
        <w:rPr>
          <w:b/>
          <w:sz w:val="32"/>
          <w:szCs w:val="32"/>
        </w:rPr>
      </w:pPr>
      <w:r w:rsidRPr="00BC3712">
        <w:rPr>
          <w:b/>
          <w:noProof/>
          <w:sz w:val="32"/>
          <w:szCs w:val="32"/>
          <w:lang w:eastAsia="nl-NL"/>
        </w:rPr>
        <w:lastRenderedPageBreak/>
        <w:drawing>
          <wp:inline distT="0" distB="0" distL="0" distR="0">
            <wp:extent cx="5429250" cy="4071938"/>
            <wp:effectExtent l="0" t="0" r="0" b="508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29.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33811" cy="4075359"/>
                    </a:xfrm>
                    <a:prstGeom prst="rect">
                      <a:avLst/>
                    </a:prstGeom>
                  </pic:spPr>
                </pic:pic>
              </a:graphicData>
            </a:graphic>
          </wp:inline>
        </w:drawing>
      </w:r>
    </w:p>
    <w:p w:rsidR="00E92861" w:rsidRPr="00BC3712" w:rsidRDefault="00E92861" w:rsidP="0051417D">
      <w:pPr>
        <w:pStyle w:val="ListParagraph"/>
        <w:ind w:left="502"/>
        <w:rPr>
          <w:b/>
          <w:sz w:val="32"/>
          <w:szCs w:val="32"/>
        </w:rPr>
      </w:pPr>
    </w:p>
    <w:p w:rsidR="00E92861" w:rsidRPr="00BC3712" w:rsidRDefault="00E92861" w:rsidP="0051417D">
      <w:pPr>
        <w:pStyle w:val="ListParagraph"/>
        <w:ind w:left="502"/>
        <w:rPr>
          <w:b/>
          <w:sz w:val="32"/>
          <w:szCs w:val="32"/>
        </w:rPr>
      </w:pPr>
    </w:p>
    <w:p w:rsidR="00506110" w:rsidRPr="00BC3712" w:rsidRDefault="00506110" w:rsidP="00980548">
      <w:pPr>
        <w:ind w:left="502"/>
        <w:rPr>
          <w:b/>
          <w:sz w:val="32"/>
          <w:szCs w:val="32"/>
        </w:rPr>
      </w:pPr>
      <w:r w:rsidRPr="00BC3712">
        <w:rPr>
          <w:b/>
          <w:sz w:val="32"/>
          <w:szCs w:val="32"/>
        </w:rPr>
        <w:t>Een aangepaste schotel werd aangeprezen op een echt Bommeliaans menu-bord</w:t>
      </w:r>
    </w:p>
    <w:p w:rsidR="0051417D" w:rsidRPr="00BC3712" w:rsidRDefault="00506110" w:rsidP="00506110">
      <w:pPr>
        <w:jc w:val="center"/>
        <w:rPr>
          <w:b/>
          <w:sz w:val="32"/>
          <w:szCs w:val="32"/>
        </w:rPr>
      </w:pPr>
      <w:r w:rsidRPr="00BC3712">
        <w:rPr>
          <w:noProof/>
          <w:lang w:eastAsia="nl-NL"/>
        </w:rPr>
        <w:drawing>
          <wp:anchor distT="0" distB="0" distL="114300" distR="114300" simplePos="0" relativeHeight="251659264" behindDoc="0" locked="0" layoutInCell="1" allowOverlap="1">
            <wp:simplePos x="0" y="0"/>
            <wp:positionH relativeFrom="column">
              <wp:posOffset>1663700</wp:posOffset>
            </wp:positionH>
            <wp:positionV relativeFrom="paragraph">
              <wp:posOffset>142875</wp:posOffset>
            </wp:positionV>
            <wp:extent cx="2428875" cy="3643630"/>
            <wp:effectExtent l="0" t="0" r="9525"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kaartzalmen.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28875" cy="3643630"/>
                    </a:xfrm>
                    <a:prstGeom prst="rect">
                      <a:avLst/>
                    </a:prstGeom>
                  </pic:spPr>
                </pic:pic>
              </a:graphicData>
            </a:graphic>
          </wp:anchor>
        </w:drawing>
      </w:r>
      <w:r w:rsidR="00096959" w:rsidRPr="00BC3712">
        <w:rPr>
          <w:b/>
          <w:sz w:val="32"/>
          <w:szCs w:val="32"/>
        </w:rPr>
        <w:br w:type="textWrapping" w:clear="all"/>
      </w:r>
    </w:p>
    <w:p w:rsidR="00AA67F8" w:rsidRPr="00BC3712" w:rsidRDefault="00E56949" w:rsidP="00E56949">
      <w:pPr>
        <w:rPr>
          <w:b/>
          <w:sz w:val="32"/>
          <w:szCs w:val="32"/>
          <w:u w:val="single"/>
        </w:rPr>
      </w:pPr>
      <w:r w:rsidRPr="00BC3712">
        <w:rPr>
          <w:b/>
          <w:sz w:val="32"/>
          <w:szCs w:val="32"/>
          <w:u w:val="single"/>
        </w:rPr>
        <w:t>En dan nog dit</w:t>
      </w:r>
    </w:p>
    <w:p w:rsidR="00E56949" w:rsidRPr="00BC3712" w:rsidRDefault="00E56949" w:rsidP="00E56949">
      <w:pPr>
        <w:rPr>
          <w:b/>
          <w:sz w:val="32"/>
          <w:szCs w:val="32"/>
        </w:rPr>
      </w:pPr>
      <w:r w:rsidRPr="00BC3712">
        <w:rPr>
          <w:b/>
          <w:sz w:val="32"/>
          <w:szCs w:val="32"/>
        </w:rPr>
        <w:t>Honderd jaar Marten Toonder is het gedenken waard. De medewerkers van kasteel Doorwerth hebben in het Pinksterweekend 2012 gezorgd voor een uitzonderlijk</w:t>
      </w:r>
      <w:r w:rsidR="00DA41E0" w:rsidRPr="00BC3712">
        <w:rPr>
          <w:b/>
          <w:sz w:val="32"/>
          <w:szCs w:val="32"/>
        </w:rPr>
        <w:t>e</w:t>
      </w:r>
      <w:r w:rsidRPr="00BC3712">
        <w:rPr>
          <w:b/>
          <w:sz w:val="32"/>
          <w:szCs w:val="32"/>
        </w:rPr>
        <w:t xml:space="preserve"> manifestatie als eerbetoon aan de schepper van de Bommelsaga (en natuurlijk nog andere belangrijke beeldverhalen). </w:t>
      </w:r>
    </w:p>
    <w:p w:rsidR="00E56949" w:rsidRPr="00BC3712" w:rsidRDefault="00E56949" w:rsidP="00E56949">
      <w:pPr>
        <w:rPr>
          <w:b/>
          <w:sz w:val="32"/>
          <w:szCs w:val="32"/>
        </w:rPr>
      </w:pPr>
      <w:r w:rsidRPr="00BC3712">
        <w:rPr>
          <w:b/>
          <w:sz w:val="32"/>
          <w:szCs w:val="32"/>
        </w:rPr>
        <w:t xml:space="preserve">De organisatie was mogelijk dankzij de medewerkers en vrijwilligers van kasteel Doorwerth, de Marten Toonder Verzamelaarsclub, museum De Bommelzolder en uitgeverij Ton Paauw. </w:t>
      </w:r>
    </w:p>
    <w:p w:rsidR="00E56949" w:rsidRPr="00BC3712" w:rsidRDefault="00E56949" w:rsidP="00E56949">
      <w:pPr>
        <w:rPr>
          <w:b/>
          <w:sz w:val="32"/>
          <w:szCs w:val="32"/>
        </w:rPr>
      </w:pPr>
      <w:r w:rsidRPr="00BC3712">
        <w:rPr>
          <w:b/>
          <w:sz w:val="32"/>
          <w:szCs w:val="32"/>
        </w:rPr>
        <w:t>Het initiatief tot dit eerbetoon ligt bij Liesbeth Kortbeek, vrijwilligster van kasteel Doorwerth</w:t>
      </w:r>
      <w:r w:rsidR="009D4015" w:rsidRPr="00BC3712">
        <w:rPr>
          <w:b/>
          <w:sz w:val="32"/>
          <w:szCs w:val="32"/>
        </w:rPr>
        <w:t xml:space="preserve">, die de stuwende kracht achter deze manifestatie was, </w:t>
      </w:r>
      <w:r w:rsidRPr="00BC3712">
        <w:rPr>
          <w:b/>
          <w:sz w:val="32"/>
          <w:szCs w:val="32"/>
        </w:rPr>
        <w:t>en de kasteelvrouwe</w:t>
      </w:r>
      <w:r w:rsidR="009D4015" w:rsidRPr="00BC3712">
        <w:rPr>
          <w:b/>
          <w:sz w:val="32"/>
          <w:szCs w:val="32"/>
        </w:rPr>
        <w:t xml:space="preserve"> en </w:t>
      </w:r>
      <w:r w:rsidR="00E92861" w:rsidRPr="00BC3712">
        <w:rPr>
          <w:b/>
          <w:sz w:val="32"/>
          <w:szCs w:val="32"/>
        </w:rPr>
        <w:t>kasteelbeheerder</w:t>
      </w:r>
      <w:r w:rsidRPr="00BC3712">
        <w:rPr>
          <w:b/>
          <w:sz w:val="32"/>
          <w:szCs w:val="32"/>
        </w:rPr>
        <w:t xml:space="preserve"> Carine </w:t>
      </w:r>
      <w:r w:rsidR="00F3357D" w:rsidRPr="00BC3712">
        <w:rPr>
          <w:b/>
          <w:sz w:val="32"/>
          <w:szCs w:val="32"/>
        </w:rPr>
        <w:t>van Ketwich Verschuur.</w:t>
      </w:r>
    </w:p>
    <w:p w:rsidR="00F3357D" w:rsidRPr="00BC3712" w:rsidRDefault="00F3357D" w:rsidP="00E56949">
      <w:pPr>
        <w:rPr>
          <w:b/>
          <w:sz w:val="32"/>
          <w:szCs w:val="32"/>
        </w:rPr>
      </w:pPr>
      <w:r w:rsidRPr="00BC3712">
        <w:rPr>
          <w:b/>
          <w:sz w:val="32"/>
          <w:szCs w:val="32"/>
        </w:rPr>
        <w:t>Daarnaast hebben de volgende personen hun steentje bijgedragen en past hier een woord van dank:</w:t>
      </w:r>
    </w:p>
    <w:p w:rsidR="00F3357D" w:rsidRPr="00BC3712" w:rsidRDefault="00F3357D" w:rsidP="00F3357D">
      <w:pPr>
        <w:pStyle w:val="ListParagraph"/>
        <w:numPr>
          <w:ilvl w:val="0"/>
          <w:numId w:val="1"/>
        </w:numPr>
        <w:rPr>
          <w:b/>
          <w:sz w:val="32"/>
          <w:szCs w:val="32"/>
        </w:rPr>
      </w:pPr>
      <w:r w:rsidRPr="00BC3712">
        <w:rPr>
          <w:b/>
          <w:sz w:val="32"/>
          <w:szCs w:val="32"/>
        </w:rPr>
        <w:t>Camille Courbois: techniek, opstelling van de expositie, bewerking van het hoorspel en de diavoorstelling.</w:t>
      </w:r>
    </w:p>
    <w:p w:rsidR="00F3357D" w:rsidRPr="00BC3712" w:rsidRDefault="00F3357D" w:rsidP="00F3357D">
      <w:pPr>
        <w:pStyle w:val="ListParagraph"/>
        <w:numPr>
          <w:ilvl w:val="0"/>
          <w:numId w:val="1"/>
        </w:numPr>
        <w:rPr>
          <w:b/>
          <w:sz w:val="32"/>
          <w:szCs w:val="32"/>
        </w:rPr>
      </w:pPr>
      <w:r w:rsidRPr="00BC3712">
        <w:rPr>
          <w:b/>
          <w:sz w:val="32"/>
          <w:szCs w:val="32"/>
        </w:rPr>
        <w:t>Truus Vermeer: speurtocht.</w:t>
      </w:r>
    </w:p>
    <w:p w:rsidR="00F3357D" w:rsidRPr="00BC3712" w:rsidRDefault="00F3357D" w:rsidP="00F3357D">
      <w:pPr>
        <w:pStyle w:val="ListParagraph"/>
        <w:numPr>
          <w:ilvl w:val="0"/>
          <w:numId w:val="1"/>
        </w:numPr>
        <w:rPr>
          <w:b/>
          <w:sz w:val="32"/>
          <w:szCs w:val="32"/>
        </w:rPr>
      </w:pPr>
      <w:r w:rsidRPr="00BC3712">
        <w:rPr>
          <w:b/>
          <w:sz w:val="32"/>
          <w:szCs w:val="32"/>
        </w:rPr>
        <w:t xml:space="preserve">Kitty Brongers: </w:t>
      </w:r>
      <w:r w:rsidR="009D4015" w:rsidRPr="00BC3712">
        <w:rPr>
          <w:b/>
          <w:sz w:val="32"/>
          <w:szCs w:val="32"/>
        </w:rPr>
        <w:t>begeleidster bij de activiteiten voor de kinderen</w:t>
      </w:r>
      <w:r w:rsidRPr="00BC3712">
        <w:rPr>
          <w:b/>
          <w:sz w:val="32"/>
          <w:szCs w:val="32"/>
        </w:rPr>
        <w:t>.</w:t>
      </w:r>
    </w:p>
    <w:p w:rsidR="00F3357D" w:rsidRPr="00BC3712" w:rsidRDefault="00F3357D" w:rsidP="00F3357D">
      <w:pPr>
        <w:pStyle w:val="ListParagraph"/>
        <w:numPr>
          <w:ilvl w:val="0"/>
          <w:numId w:val="1"/>
        </w:numPr>
        <w:rPr>
          <w:b/>
          <w:sz w:val="32"/>
          <w:szCs w:val="32"/>
        </w:rPr>
      </w:pPr>
      <w:r w:rsidRPr="00BC3712">
        <w:rPr>
          <w:b/>
          <w:sz w:val="32"/>
          <w:szCs w:val="32"/>
        </w:rPr>
        <w:t>Richard Salemink: voorstellingen van het Vorstelijk Theater.</w:t>
      </w:r>
    </w:p>
    <w:p w:rsidR="00F3357D" w:rsidRPr="00BC3712" w:rsidRDefault="00F3357D" w:rsidP="00F3357D">
      <w:pPr>
        <w:pStyle w:val="ListParagraph"/>
        <w:numPr>
          <w:ilvl w:val="0"/>
          <w:numId w:val="1"/>
        </w:numPr>
        <w:rPr>
          <w:b/>
          <w:sz w:val="32"/>
          <w:szCs w:val="32"/>
        </w:rPr>
      </w:pPr>
      <w:r w:rsidRPr="00BC3712">
        <w:rPr>
          <w:b/>
          <w:sz w:val="32"/>
          <w:szCs w:val="32"/>
        </w:rPr>
        <w:t xml:space="preserve">Jakobine Linthorst: verzorging restaurant ‘De Zalmen’. </w:t>
      </w:r>
    </w:p>
    <w:p w:rsidR="00F3357D" w:rsidRPr="00BC3712" w:rsidRDefault="00F3357D" w:rsidP="00F3357D">
      <w:pPr>
        <w:pStyle w:val="ListParagraph"/>
        <w:numPr>
          <w:ilvl w:val="0"/>
          <w:numId w:val="1"/>
        </w:numPr>
        <w:rPr>
          <w:b/>
          <w:sz w:val="32"/>
          <w:szCs w:val="32"/>
        </w:rPr>
      </w:pPr>
      <w:r w:rsidRPr="00BC3712">
        <w:rPr>
          <w:b/>
          <w:sz w:val="32"/>
          <w:szCs w:val="32"/>
        </w:rPr>
        <w:t>Arnoud Alderlieste</w:t>
      </w:r>
      <w:r w:rsidR="009D4015" w:rsidRPr="00BC3712">
        <w:rPr>
          <w:b/>
          <w:sz w:val="32"/>
          <w:szCs w:val="32"/>
        </w:rPr>
        <w:t xml:space="preserve"> (Marten Toonder Verzamelaarsclub)</w:t>
      </w:r>
      <w:r w:rsidRPr="00BC3712">
        <w:rPr>
          <w:b/>
          <w:sz w:val="32"/>
          <w:szCs w:val="32"/>
        </w:rPr>
        <w:t>: organisatie Bommelbeurs</w:t>
      </w:r>
    </w:p>
    <w:p w:rsidR="00F3357D" w:rsidRPr="00BC3712" w:rsidRDefault="00F3357D" w:rsidP="00F3357D">
      <w:pPr>
        <w:pStyle w:val="ListParagraph"/>
        <w:numPr>
          <w:ilvl w:val="0"/>
          <w:numId w:val="1"/>
        </w:numPr>
        <w:rPr>
          <w:b/>
          <w:sz w:val="32"/>
          <w:szCs w:val="32"/>
        </w:rPr>
      </w:pPr>
      <w:r w:rsidRPr="00BC3712">
        <w:rPr>
          <w:b/>
          <w:sz w:val="32"/>
          <w:szCs w:val="32"/>
        </w:rPr>
        <w:t>Jenno Witsen: Toonderlezing</w:t>
      </w:r>
    </w:p>
    <w:p w:rsidR="00F3357D" w:rsidRPr="00BC3712" w:rsidRDefault="00F3357D" w:rsidP="00F3357D">
      <w:pPr>
        <w:pStyle w:val="ListParagraph"/>
        <w:numPr>
          <w:ilvl w:val="0"/>
          <w:numId w:val="1"/>
        </w:numPr>
        <w:rPr>
          <w:b/>
          <w:sz w:val="32"/>
          <w:szCs w:val="32"/>
        </w:rPr>
      </w:pPr>
      <w:r w:rsidRPr="00BC3712">
        <w:rPr>
          <w:b/>
          <w:sz w:val="32"/>
          <w:szCs w:val="32"/>
        </w:rPr>
        <w:t>Pim Oosterheert</w:t>
      </w:r>
      <w:r w:rsidR="009D4015" w:rsidRPr="00BC3712">
        <w:rPr>
          <w:b/>
          <w:sz w:val="32"/>
          <w:szCs w:val="32"/>
        </w:rPr>
        <w:t xml:space="preserve"> (Museum De Bommelzolder)</w:t>
      </w:r>
      <w:r w:rsidRPr="00BC3712">
        <w:rPr>
          <w:b/>
          <w:sz w:val="32"/>
          <w:szCs w:val="32"/>
        </w:rPr>
        <w:t>: Toonderlezing</w:t>
      </w:r>
      <w:r w:rsidR="009D4015" w:rsidRPr="00BC3712">
        <w:rPr>
          <w:b/>
          <w:sz w:val="32"/>
          <w:szCs w:val="32"/>
        </w:rPr>
        <w:t>, inrichting, teksten.</w:t>
      </w:r>
    </w:p>
    <w:p w:rsidR="00F3357D" w:rsidRPr="00BC3712" w:rsidRDefault="00F3357D" w:rsidP="00F3357D">
      <w:pPr>
        <w:pStyle w:val="ListParagraph"/>
        <w:numPr>
          <w:ilvl w:val="0"/>
          <w:numId w:val="1"/>
        </w:numPr>
        <w:rPr>
          <w:b/>
          <w:sz w:val="32"/>
          <w:szCs w:val="32"/>
        </w:rPr>
      </w:pPr>
      <w:r w:rsidRPr="00BC3712">
        <w:rPr>
          <w:b/>
          <w:sz w:val="32"/>
          <w:szCs w:val="32"/>
        </w:rPr>
        <w:t>Ton en Carla Paauw</w:t>
      </w:r>
      <w:r w:rsidR="009D4015" w:rsidRPr="00BC3712">
        <w:rPr>
          <w:b/>
          <w:sz w:val="32"/>
          <w:szCs w:val="32"/>
        </w:rPr>
        <w:t xml:space="preserve"> (Uitgeverij Ton Paauw)</w:t>
      </w:r>
      <w:r w:rsidRPr="00BC3712">
        <w:rPr>
          <w:b/>
          <w:sz w:val="32"/>
          <w:szCs w:val="32"/>
        </w:rPr>
        <w:t xml:space="preserve">: inrichting restaurant ‘De Zalmen’. </w:t>
      </w:r>
    </w:p>
    <w:p w:rsidR="009D4015" w:rsidRPr="00BC3712" w:rsidRDefault="009D4015" w:rsidP="00F3357D">
      <w:pPr>
        <w:pStyle w:val="ListParagraph"/>
        <w:numPr>
          <w:ilvl w:val="0"/>
          <w:numId w:val="1"/>
        </w:numPr>
        <w:rPr>
          <w:b/>
          <w:sz w:val="32"/>
          <w:szCs w:val="32"/>
        </w:rPr>
      </w:pPr>
      <w:r w:rsidRPr="00BC3712">
        <w:rPr>
          <w:b/>
          <w:sz w:val="32"/>
          <w:szCs w:val="32"/>
        </w:rPr>
        <w:t xml:space="preserve">Stichting Het Toonder Auteursrecht: welwillende toestemming en medewerking. </w:t>
      </w:r>
    </w:p>
    <w:p w:rsidR="00506110" w:rsidRDefault="00506110" w:rsidP="00CA5D60">
      <w:pPr>
        <w:rPr>
          <w:b/>
          <w:sz w:val="32"/>
          <w:szCs w:val="32"/>
        </w:rPr>
      </w:pPr>
    </w:p>
    <w:p w:rsidR="00506110" w:rsidRDefault="00506110" w:rsidP="00CA5D60">
      <w:pPr>
        <w:rPr>
          <w:b/>
          <w:sz w:val="32"/>
          <w:szCs w:val="32"/>
        </w:rPr>
      </w:pPr>
    </w:p>
    <w:p w:rsidR="00CA5D60" w:rsidRPr="00BC3712" w:rsidRDefault="00CA5D60" w:rsidP="00CA5D60">
      <w:pPr>
        <w:rPr>
          <w:b/>
          <w:sz w:val="32"/>
          <w:szCs w:val="32"/>
        </w:rPr>
      </w:pPr>
      <w:r w:rsidRPr="00BC3712">
        <w:rPr>
          <w:b/>
          <w:sz w:val="32"/>
          <w:szCs w:val="32"/>
        </w:rPr>
        <w:lastRenderedPageBreak/>
        <w:t xml:space="preserve">Verder </w:t>
      </w:r>
      <w:r w:rsidR="009D4015" w:rsidRPr="00BC3712">
        <w:rPr>
          <w:b/>
          <w:sz w:val="32"/>
          <w:szCs w:val="32"/>
        </w:rPr>
        <w:t xml:space="preserve">is er </w:t>
      </w:r>
      <w:r w:rsidRPr="00BC3712">
        <w:rPr>
          <w:b/>
          <w:sz w:val="32"/>
          <w:szCs w:val="32"/>
        </w:rPr>
        <w:t xml:space="preserve">dank </w:t>
      </w:r>
      <w:r w:rsidR="009D4015" w:rsidRPr="00BC3712">
        <w:rPr>
          <w:b/>
          <w:sz w:val="32"/>
          <w:szCs w:val="32"/>
        </w:rPr>
        <w:t>verschuldigd aan alle vrijwilligers van kasteel Doorwerth voor hun ruimhartige steun en inzet</w:t>
      </w:r>
      <w:r w:rsidRPr="00BC3712">
        <w:rPr>
          <w:b/>
          <w:sz w:val="32"/>
          <w:szCs w:val="32"/>
        </w:rPr>
        <w:t>,</w:t>
      </w:r>
      <w:r w:rsidR="009D4015" w:rsidRPr="00BC3712">
        <w:rPr>
          <w:b/>
          <w:sz w:val="32"/>
          <w:szCs w:val="32"/>
        </w:rPr>
        <w:t xml:space="preserve"> als ook aan de</w:t>
      </w:r>
      <w:r w:rsidRPr="00BC3712">
        <w:rPr>
          <w:b/>
          <w:sz w:val="32"/>
          <w:szCs w:val="32"/>
        </w:rPr>
        <w:t xml:space="preserve"> medewerkers</w:t>
      </w:r>
      <w:r w:rsidR="009D4015" w:rsidRPr="00BC3712">
        <w:rPr>
          <w:b/>
          <w:sz w:val="32"/>
          <w:szCs w:val="32"/>
        </w:rPr>
        <w:t>,</w:t>
      </w:r>
      <w:r w:rsidRPr="00BC3712">
        <w:rPr>
          <w:b/>
          <w:sz w:val="32"/>
          <w:szCs w:val="32"/>
        </w:rPr>
        <w:t xml:space="preserve"> die deze dagen tot een groot succes hebben gemaakt. </w:t>
      </w:r>
    </w:p>
    <w:p w:rsidR="00C30491" w:rsidRPr="00BC3712" w:rsidRDefault="00C30491" w:rsidP="00CA5D60">
      <w:pPr>
        <w:rPr>
          <w:b/>
          <w:sz w:val="32"/>
          <w:szCs w:val="32"/>
        </w:rPr>
      </w:pPr>
    </w:p>
    <w:p w:rsidR="00654229" w:rsidRPr="00BC3712" w:rsidRDefault="00C30491" w:rsidP="00CA5D60">
      <w:pPr>
        <w:rPr>
          <w:b/>
          <w:sz w:val="32"/>
          <w:szCs w:val="32"/>
        </w:rPr>
      </w:pPr>
      <w:r w:rsidRPr="00BC3712">
        <w:rPr>
          <w:b/>
          <w:sz w:val="32"/>
          <w:szCs w:val="32"/>
        </w:rPr>
        <w:t>Pim Oosterheert</w:t>
      </w:r>
    </w:p>
    <w:p w:rsidR="001C2F20" w:rsidRPr="00BC3712" w:rsidRDefault="001C2F20" w:rsidP="00CA5D60">
      <w:pPr>
        <w:rPr>
          <w:b/>
          <w:sz w:val="32"/>
          <w:szCs w:val="32"/>
        </w:rPr>
      </w:pPr>
    </w:p>
    <w:p w:rsidR="001C2F20" w:rsidRPr="00BC3712" w:rsidRDefault="001C2F20" w:rsidP="001C2F20">
      <w:pPr>
        <w:jc w:val="center"/>
        <w:rPr>
          <w:b/>
          <w:sz w:val="32"/>
          <w:szCs w:val="32"/>
        </w:rPr>
      </w:pPr>
      <w:r w:rsidRPr="00BC3712">
        <w:rPr>
          <w:b/>
          <w:noProof/>
          <w:sz w:val="32"/>
          <w:szCs w:val="32"/>
          <w:lang w:eastAsia="nl-NL"/>
        </w:rPr>
        <w:drawing>
          <wp:inline distT="0" distB="0" distL="0" distR="0">
            <wp:extent cx="5401733" cy="4051300"/>
            <wp:effectExtent l="0" t="0" r="8890" b="635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81.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5591" cy="4054194"/>
                    </a:xfrm>
                    <a:prstGeom prst="rect">
                      <a:avLst/>
                    </a:prstGeom>
                  </pic:spPr>
                </pic:pic>
              </a:graphicData>
            </a:graphic>
          </wp:inline>
        </w:drawing>
      </w:r>
    </w:p>
    <w:p w:rsidR="001C2F20" w:rsidRPr="00BC3712" w:rsidRDefault="00C30491" w:rsidP="00C30491">
      <w:pPr>
        <w:jc w:val="center"/>
        <w:rPr>
          <w:b/>
          <w:sz w:val="32"/>
          <w:szCs w:val="32"/>
        </w:rPr>
      </w:pPr>
      <w:r w:rsidRPr="00BC3712">
        <w:rPr>
          <w:b/>
          <w:noProof/>
          <w:sz w:val="32"/>
          <w:szCs w:val="32"/>
          <w:lang w:eastAsia="nl-NL"/>
        </w:rPr>
        <w:lastRenderedPageBreak/>
        <w:drawing>
          <wp:inline distT="0" distB="0" distL="0" distR="0">
            <wp:extent cx="4629149" cy="6172200"/>
            <wp:effectExtent l="0" t="0" r="63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528-00144 (2).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29149" cy="6172200"/>
                    </a:xfrm>
                    <a:prstGeom prst="rect">
                      <a:avLst/>
                    </a:prstGeom>
                  </pic:spPr>
                </pic:pic>
              </a:graphicData>
            </a:graphic>
          </wp:inline>
        </w:drawing>
      </w:r>
    </w:p>
    <w:p w:rsidR="00C30491" w:rsidRPr="00BC3712" w:rsidRDefault="00C30491" w:rsidP="00C30491">
      <w:pPr>
        <w:jc w:val="center"/>
        <w:rPr>
          <w:b/>
          <w:sz w:val="32"/>
          <w:szCs w:val="32"/>
        </w:rPr>
      </w:pPr>
    </w:p>
    <w:p w:rsidR="00C30491" w:rsidRPr="00BC3712" w:rsidRDefault="00C30491" w:rsidP="00C30491">
      <w:pPr>
        <w:rPr>
          <w:b/>
          <w:sz w:val="32"/>
          <w:szCs w:val="32"/>
        </w:rPr>
      </w:pPr>
    </w:p>
    <w:p w:rsidR="00654229" w:rsidRPr="00BC3712" w:rsidRDefault="00654229" w:rsidP="00C30491">
      <w:pPr>
        <w:rPr>
          <w:b/>
          <w:sz w:val="32"/>
          <w:szCs w:val="32"/>
        </w:rPr>
      </w:pPr>
      <w:r w:rsidRPr="00BC3712">
        <w:rPr>
          <w:b/>
          <w:sz w:val="32"/>
          <w:szCs w:val="32"/>
        </w:rPr>
        <w:t>15 juni 2012</w:t>
      </w:r>
    </w:p>
    <w:p w:rsidR="00C30491" w:rsidRPr="00BC3712" w:rsidRDefault="00C30491" w:rsidP="00C30491">
      <w:pPr>
        <w:rPr>
          <w:b/>
          <w:sz w:val="32"/>
          <w:szCs w:val="32"/>
        </w:rPr>
      </w:pPr>
      <w:r w:rsidRPr="00BC3712">
        <w:rPr>
          <w:b/>
          <w:sz w:val="32"/>
          <w:szCs w:val="32"/>
        </w:rPr>
        <w:t>Dit verslag wordt u aangeboden door</w:t>
      </w:r>
    </w:p>
    <w:p w:rsidR="00C30491" w:rsidRPr="00BC3712" w:rsidRDefault="00C30491" w:rsidP="00C30491">
      <w:pPr>
        <w:rPr>
          <w:b/>
          <w:sz w:val="32"/>
          <w:szCs w:val="32"/>
        </w:rPr>
      </w:pPr>
      <w:r w:rsidRPr="00BC3712">
        <w:rPr>
          <w:b/>
          <w:sz w:val="32"/>
          <w:szCs w:val="32"/>
        </w:rPr>
        <w:t>Museum de Bommelzolder</w:t>
      </w:r>
    </w:p>
    <w:p w:rsidR="00C30491" w:rsidRPr="00BC3712" w:rsidRDefault="00C30491" w:rsidP="00C30491">
      <w:pPr>
        <w:rPr>
          <w:b/>
          <w:sz w:val="32"/>
          <w:szCs w:val="32"/>
        </w:rPr>
      </w:pPr>
      <w:r w:rsidRPr="00BC3712">
        <w:rPr>
          <w:b/>
          <w:sz w:val="32"/>
          <w:szCs w:val="32"/>
        </w:rPr>
        <w:t>Weipoortseweg 33</w:t>
      </w:r>
    </w:p>
    <w:p w:rsidR="00C30491" w:rsidRPr="00BC3712" w:rsidRDefault="00C30491" w:rsidP="00C30491">
      <w:pPr>
        <w:rPr>
          <w:b/>
          <w:sz w:val="32"/>
          <w:szCs w:val="32"/>
        </w:rPr>
      </w:pPr>
      <w:r w:rsidRPr="00BC3712">
        <w:rPr>
          <w:b/>
          <w:sz w:val="32"/>
          <w:szCs w:val="32"/>
        </w:rPr>
        <w:t>2381 NC Zoeterwoude</w:t>
      </w:r>
    </w:p>
    <w:p w:rsidR="00C30491" w:rsidRPr="00BC3712" w:rsidRDefault="00C30491" w:rsidP="00C30491">
      <w:pPr>
        <w:rPr>
          <w:b/>
          <w:sz w:val="32"/>
          <w:szCs w:val="32"/>
        </w:rPr>
      </w:pPr>
      <w:r w:rsidRPr="00BC3712">
        <w:rPr>
          <w:b/>
          <w:sz w:val="32"/>
          <w:szCs w:val="32"/>
        </w:rPr>
        <w:t>www.bommelzolder.nl</w:t>
      </w:r>
    </w:p>
    <w:p w:rsidR="000A2A40" w:rsidRPr="00BC3712" w:rsidRDefault="000A2A40" w:rsidP="000A2A40">
      <w:pPr>
        <w:jc w:val="center"/>
        <w:rPr>
          <w:b/>
          <w:sz w:val="32"/>
          <w:szCs w:val="32"/>
        </w:rPr>
      </w:pPr>
    </w:p>
    <w:p w:rsidR="000A2A40" w:rsidRPr="00BC3712" w:rsidRDefault="000A2A40" w:rsidP="000A2A40">
      <w:pPr>
        <w:jc w:val="center"/>
        <w:rPr>
          <w:b/>
          <w:sz w:val="32"/>
          <w:szCs w:val="32"/>
        </w:rPr>
      </w:pPr>
    </w:p>
    <w:p w:rsidR="000A2A40" w:rsidRPr="00BC3712" w:rsidRDefault="000A2A40" w:rsidP="000A2A40">
      <w:pPr>
        <w:jc w:val="center"/>
        <w:rPr>
          <w:b/>
          <w:sz w:val="32"/>
          <w:szCs w:val="32"/>
        </w:rPr>
      </w:pPr>
    </w:p>
    <w:p w:rsidR="000A2A40" w:rsidRPr="00BC3712" w:rsidRDefault="000A2A40" w:rsidP="000A2A40">
      <w:pPr>
        <w:jc w:val="center"/>
        <w:rPr>
          <w:b/>
          <w:sz w:val="32"/>
          <w:szCs w:val="32"/>
        </w:rPr>
      </w:pPr>
    </w:p>
    <w:p w:rsidR="001C2F20" w:rsidRPr="00BC3712" w:rsidRDefault="00565E31" w:rsidP="000A2A40">
      <w:pPr>
        <w:jc w:val="center"/>
        <w:rPr>
          <w:b/>
          <w:sz w:val="32"/>
          <w:szCs w:val="32"/>
        </w:rPr>
      </w:pPr>
      <w:r w:rsidRPr="00BC3712">
        <w:rPr>
          <w:b/>
          <w:noProof/>
          <w:sz w:val="32"/>
          <w:szCs w:val="32"/>
          <w:lang w:eastAsia="nl-NL"/>
        </w:rPr>
        <w:drawing>
          <wp:inline distT="0" distB="0" distL="0" distR="0">
            <wp:extent cx="5760720" cy="4320540"/>
            <wp:effectExtent l="0" t="0" r="0" b="381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1383.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4320540"/>
                    </a:xfrm>
                    <a:prstGeom prst="rect">
                      <a:avLst/>
                    </a:prstGeom>
                  </pic:spPr>
                </pic:pic>
              </a:graphicData>
            </a:graphic>
          </wp:inline>
        </w:drawing>
      </w:r>
    </w:p>
    <w:p w:rsidR="00CA5D60" w:rsidRPr="00BC3712" w:rsidRDefault="00CA5D60" w:rsidP="00CA5D60">
      <w:pPr>
        <w:jc w:val="center"/>
        <w:rPr>
          <w:b/>
          <w:sz w:val="32"/>
          <w:szCs w:val="32"/>
        </w:rPr>
      </w:pPr>
    </w:p>
    <w:p w:rsidR="003113CA" w:rsidRPr="00BC3712" w:rsidRDefault="003113CA">
      <w:pPr>
        <w:pStyle w:val="ListParagraph"/>
        <w:jc w:val="center"/>
        <w:rPr>
          <w:b/>
          <w:i/>
          <w:sz w:val="32"/>
          <w:szCs w:val="32"/>
        </w:rPr>
      </w:pPr>
    </w:p>
    <w:sectPr w:rsidR="003113CA" w:rsidRPr="00BC3712" w:rsidSect="00180E2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F67D4"/>
    <w:multiLevelType w:val="hybridMultilevel"/>
    <w:tmpl w:val="C122F166"/>
    <w:lvl w:ilvl="0" w:tplc="42F8963A">
      <w:start w:val="1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81D6B21"/>
    <w:multiLevelType w:val="hybridMultilevel"/>
    <w:tmpl w:val="24204A5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3EF65EA"/>
    <w:multiLevelType w:val="multilevel"/>
    <w:tmpl w:val="5E5435E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6CD7063"/>
    <w:multiLevelType w:val="hybridMultilevel"/>
    <w:tmpl w:val="3A6E01CE"/>
    <w:lvl w:ilvl="0" w:tplc="B5F65708">
      <w:numFmt w:val="bullet"/>
      <w:lvlText w:val="-"/>
      <w:lvlJc w:val="left"/>
      <w:pPr>
        <w:ind w:left="720" w:hanging="360"/>
      </w:pPr>
      <w:rPr>
        <w:rFonts w:ascii="Calibri" w:eastAsiaTheme="minorHAnsi" w:hAnsi="Calibri" w:cs="Calibri" w:hint="default"/>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8187963"/>
    <w:multiLevelType w:val="multilevel"/>
    <w:tmpl w:val="1332A2E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E502845"/>
    <w:multiLevelType w:val="multilevel"/>
    <w:tmpl w:val="292E49F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E077D1A"/>
    <w:multiLevelType w:val="hybridMultilevel"/>
    <w:tmpl w:val="BFAA810C"/>
    <w:lvl w:ilvl="0" w:tplc="7BCE13FA">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5BEE0ADF"/>
    <w:multiLevelType w:val="hybridMultilevel"/>
    <w:tmpl w:val="24204A5C"/>
    <w:lvl w:ilvl="0" w:tplc="0413000F">
      <w:start w:val="1"/>
      <w:numFmt w:val="decimal"/>
      <w:lvlText w:val="%1."/>
      <w:lvlJc w:val="left"/>
      <w:pPr>
        <w:ind w:left="502"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661B7421"/>
    <w:multiLevelType w:val="multilevel"/>
    <w:tmpl w:val="8604D71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7"/>
  </w:num>
  <w:num w:numId="4">
    <w:abstractNumId w:val="6"/>
  </w:num>
  <w:num w:numId="5">
    <w:abstractNumId w:val="5"/>
  </w:num>
  <w:num w:numId="6">
    <w:abstractNumId w:val="4"/>
  </w:num>
  <w:num w:numId="7">
    <w:abstractNumId w:val="2"/>
  </w:num>
  <w:num w:numId="8">
    <w:abstractNumId w:val="8"/>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7"/>
  <w:doNotDisplayPageBoundaries/>
  <w:proofState w:spelling="clean" w:grammar="clean"/>
  <w:defaultTabStop w:val="708"/>
  <w:hyphenationZone w:val="425"/>
  <w:characterSpacingControl w:val="doNotCompress"/>
  <w:compat/>
  <w:rsids>
    <w:rsidRoot w:val="00991733"/>
    <w:rsid w:val="000423F9"/>
    <w:rsid w:val="00096959"/>
    <w:rsid w:val="000A2A40"/>
    <w:rsid w:val="000B1F9F"/>
    <w:rsid w:val="000F7611"/>
    <w:rsid w:val="001121C6"/>
    <w:rsid w:val="0011613C"/>
    <w:rsid w:val="00142A2D"/>
    <w:rsid w:val="00180E23"/>
    <w:rsid w:val="001A3943"/>
    <w:rsid w:val="001C2F20"/>
    <w:rsid w:val="00221732"/>
    <w:rsid w:val="003113CA"/>
    <w:rsid w:val="00347D51"/>
    <w:rsid w:val="0039516A"/>
    <w:rsid w:val="003F5234"/>
    <w:rsid w:val="00445D68"/>
    <w:rsid w:val="00496D9F"/>
    <w:rsid w:val="004A4080"/>
    <w:rsid w:val="00506110"/>
    <w:rsid w:val="0051417D"/>
    <w:rsid w:val="00565E31"/>
    <w:rsid w:val="006339F6"/>
    <w:rsid w:val="00654229"/>
    <w:rsid w:val="00682D41"/>
    <w:rsid w:val="006B29F4"/>
    <w:rsid w:val="00711152"/>
    <w:rsid w:val="00762760"/>
    <w:rsid w:val="0078586A"/>
    <w:rsid w:val="008369CB"/>
    <w:rsid w:val="00842EC1"/>
    <w:rsid w:val="008C5CB7"/>
    <w:rsid w:val="008F06CF"/>
    <w:rsid w:val="008F716F"/>
    <w:rsid w:val="009102ED"/>
    <w:rsid w:val="009175C9"/>
    <w:rsid w:val="00932A28"/>
    <w:rsid w:val="009401BE"/>
    <w:rsid w:val="00980548"/>
    <w:rsid w:val="00986BCE"/>
    <w:rsid w:val="00991733"/>
    <w:rsid w:val="009A35CC"/>
    <w:rsid w:val="009D4015"/>
    <w:rsid w:val="00A05305"/>
    <w:rsid w:val="00A607C9"/>
    <w:rsid w:val="00AA67F8"/>
    <w:rsid w:val="00B44CB8"/>
    <w:rsid w:val="00B92C16"/>
    <w:rsid w:val="00BA03B5"/>
    <w:rsid w:val="00BB5F5F"/>
    <w:rsid w:val="00BC3712"/>
    <w:rsid w:val="00BC4913"/>
    <w:rsid w:val="00BD402E"/>
    <w:rsid w:val="00C30491"/>
    <w:rsid w:val="00C52A49"/>
    <w:rsid w:val="00C8211C"/>
    <w:rsid w:val="00CA5D60"/>
    <w:rsid w:val="00CB7658"/>
    <w:rsid w:val="00CE2C6E"/>
    <w:rsid w:val="00CF55FA"/>
    <w:rsid w:val="00D300D9"/>
    <w:rsid w:val="00D93C52"/>
    <w:rsid w:val="00DA41E0"/>
    <w:rsid w:val="00DB6194"/>
    <w:rsid w:val="00DC017B"/>
    <w:rsid w:val="00E123B9"/>
    <w:rsid w:val="00E56949"/>
    <w:rsid w:val="00E744CD"/>
    <w:rsid w:val="00E92861"/>
    <w:rsid w:val="00F00A8F"/>
    <w:rsid w:val="00F3357D"/>
    <w:rsid w:val="00F914E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E2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017B"/>
    <w:rPr>
      <w:rFonts w:ascii="Tahoma" w:hAnsi="Tahoma" w:cs="Tahoma"/>
      <w:sz w:val="16"/>
      <w:szCs w:val="16"/>
    </w:rPr>
  </w:style>
  <w:style w:type="character" w:customStyle="1" w:styleId="BalloonTextChar">
    <w:name w:val="Balloon Text Char"/>
    <w:basedOn w:val="DefaultParagraphFont"/>
    <w:link w:val="BalloonText"/>
    <w:uiPriority w:val="99"/>
    <w:semiHidden/>
    <w:rsid w:val="00DC017B"/>
    <w:rPr>
      <w:rFonts w:ascii="Tahoma" w:hAnsi="Tahoma" w:cs="Tahoma"/>
      <w:sz w:val="16"/>
      <w:szCs w:val="16"/>
    </w:rPr>
  </w:style>
  <w:style w:type="paragraph" w:styleId="ListParagraph">
    <w:name w:val="List Paragraph"/>
    <w:basedOn w:val="Normal"/>
    <w:uiPriority w:val="34"/>
    <w:qFormat/>
    <w:rsid w:val="00F914E9"/>
    <w:pPr>
      <w:ind w:left="720"/>
      <w:contextualSpacing/>
    </w:pPr>
  </w:style>
  <w:style w:type="character" w:styleId="Hyperlink">
    <w:name w:val="Hyperlink"/>
    <w:basedOn w:val="DefaultParagraphFont"/>
    <w:uiPriority w:val="99"/>
    <w:unhideWhenUsed/>
    <w:rsid w:val="00C3049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C017B"/>
    <w:rPr>
      <w:rFonts w:ascii="Tahoma" w:hAnsi="Tahoma" w:cs="Tahoma"/>
      <w:sz w:val="16"/>
      <w:szCs w:val="16"/>
    </w:rPr>
  </w:style>
  <w:style w:type="character" w:customStyle="1" w:styleId="BallontekstChar">
    <w:name w:val="Ballontekst Char"/>
    <w:basedOn w:val="Standaardalinea-lettertype"/>
    <w:link w:val="Ballontekst"/>
    <w:uiPriority w:val="99"/>
    <w:semiHidden/>
    <w:rsid w:val="00DC017B"/>
    <w:rPr>
      <w:rFonts w:ascii="Tahoma" w:hAnsi="Tahoma" w:cs="Tahoma"/>
      <w:sz w:val="16"/>
      <w:szCs w:val="16"/>
    </w:rPr>
  </w:style>
  <w:style w:type="paragraph" w:styleId="Lijstalinea">
    <w:name w:val="List Paragraph"/>
    <w:basedOn w:val="Standaard"/>
    <w:uiPriority w:val="34"/>
    <w:qFormat/>
    <w:rsid w:val="00F914E9"/>
    <w:pPr>
      <w:ind w:left="720"/>
      <w:contextualSpacing/>
    </w:pPr>
  </w:style>
  <w:style w:type="character" w:styleId="Hyperlink">
    <w:name w:val="Hyperlink"/>
    <w:basedOn w:val="Standaardalinea-lettertype"/>
    <w:uiPriority w:val="99"/>
    <w:unhideWhenUsed/>
    <w:rsid w:val="00C30491"/>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606F2D-3B9A-4D2F-BB52-B8DCC79FC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1206</Words>
  <Characters>6634</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Pim</dc:creator>
  <cp:lastModifiedBy>Oosterheert</cp:lastModifiedBy>
  <cp:revision>2</cp:revision>
  <cp:lastPrinted>2012-06-15T11:04:00Z</cp:lastPrinted>
  <dcterms:created xsi:type="dcterms:W3CDTF">2012-06-18T12:31:00Z</dcterms:created>
  <dcterms:modified xsi:type="dcterms:W3CDTF">2012-06-18T12:31:00Z</dcterms:modified>
</cp:coreProperties>
</file>